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D4" w:rsidRDefault="00F5731F">
      <w:pPr>
        <w:spacing w:before="127"/>
        <w:ind w:left="223" w:right="125"/>
        <w:jc w:val="center"/>
        <w:rPr>
          <w:b/>
          <w:sz w:val="24"/>
        </w:rPr>
      </w:pPr>
      <w:r>
        <w:rPr>
          <w:b/>
          <w:spacing w:val="-2"/>
          <w:sz w:val="24"/>
        </w:rPr>
        <w:t>UMOWA</w:t>
      </w:r>
    </w:p>
    <w:p w:rsidR="003024D4" w:rsidRDefault="00F5731F">
      <w:pPr>
        <w:spacing w:before="22"/>
        <w:ind w:left="223" w:right="952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ZASADACH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WARUNKACH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SPRZEDAŻY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TUSZ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ZWIERZĄT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ŁOWNYCH</w:t>
      </w:r>
    </w:p>
    <w:p w:rsidR="00FD672C" w:rsidRDefault="00FD672C">
      <w:pPr>
        <w:ind w:left="223" w:right="124"/>
        <w:jc w:val="center"/>
        <w:rPr>
          <w:b/>
          <w:sz w:val="24"/>
        </w:rPr>
      </w:pPr>
    </w:p>
    <w:p w:rsidR="003024D4" w:rsidRDefault="00F5731F">
      <w:pPr>
        <w:ind w:left="223" w:right="124"/>
        <w:jc w:val="center"/>
        <w:rPr>
          <w:b/>
          <w:sz w:val="24"/>
        </w:rPr>
      </w:pPr>
      <w:r>
        <w:rPr>
          <w:b/>
          <w:sz w:val="24"/>
        </w:rPr>
        <w:t>Znak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4"/>
          <w:sz w:val="24"/>
        </w:rPr>
        <w:t xml:space="preserve"> </w:t>
      </w:r>
      <w:r w:rsidR="00FD672C">
        <w:rPr>
          <w:b/>
          <w:spacing w:val="-4"/>
          <w:sz w:val="24"/>
        </w:rPr>
        <w:t>ZG.</w:t>
      </w:r>
      <w:r w:rsidR="00F71536">
        <w:rPr>
          <w:b/>
          <w:spacing w:val="-2"/>
          <w:sz w:val="24"/>
        </w:rPr>
        <w:t>732</w:t>
      </w:r>
      <w:r w:rsidR="00A82D55">
        <w:rPr>
          <w:b/>
          <w:spacing w:val="-2"/>
          <w:sz w:val="24"/>
        </w:rPr>
        <w:t>0</w:t>
      </w:r>
      <w:r w:rsidR="00C74D3C">
        <w:rPr>
          <w:b/>
          <w:spacing w:val="-2"/>
          <w:sz w:val="24"/>
        </w:rPr>
        <w:t>….</w:t>
      </w:r>
    </w:p>
    <w:p w:rsidR="003024D4" w:rsidRDefault="009E6DBA" w:rsidP="009E6DBA">
      <w:pPr>
        <w:pStyle w:val="Tekstpodstawowy"/>
        <w:spacing w:before="0"/>
        <w:ind w:left="0"/>
        <w:jc w:val="center"/>
        <w:rPr>
          <w:b/>
        </w:rPr>
      </w:pPr>
      <w:r>
        <w:rPr>
          <w:b/>
        </w:rPr>
        <w:t>wzór</w:t>
      </w:r>
      <w:bookmarkStart w:id="0" w:name="_GoBack"/>
      <w:bookmarkEnd w:id="0"/>
    </w:p>
    <w:p w:rsidR="003024D4" w:rsidRDefault="00F5731F" w:rsidP="009A1AE7">
      <w:pPr>
        <w:pStyle w:val="Tekstpodstawowy"/>
        <w:spacing w:before="12"/>
        <w:ind w:left="201"/>
        <w:jc w:val="both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dniu</w:t>
      </w:r>
      <w:r w:rsidR="00FD672C">
        <w:t xml:space="preserve"> </w:t>
      </w:r>
      <w:r w:rsidR="00C74D3C">
        <w:t>……………</w:t>
      </w:r>
      <w:r w:rsidR="00FD672C">
        <w:t xml:space="preserve"> r. </w:t>
      </w:r>
      <w:r>
        <w:t>w</w:t>
      </w:r>
      <w:r>
        <w:rPr>
          <w:spacing w:val="-2"/>
        </w:rPr>
        <w:t xml:space="preserve"> </w:t>
      </w:r>
      <w:r>
        <w:t>Miętnem,</w:t>
      </w:r>
      <w:r>
        <w:rPr>
          <w:spacing w:val="-1"/>
        </w:rPr>
        <w:t xml:space="preserve"> </w:t>
      </w:r>
      <w:r>
        <w:t>pomiędzy</w:t>
      </w:r>
      <w:r>
        <w:rPr>
          <w:spacing w:val="-2"/>
        </w:rPr>
        <w:t xml:space="preserve"> </w:t>
      </w:r>
      <w:r w:rsidR="00A53DB6">
        <w:rPr>
          <w:spacing w:val="-2"/>
        </w:rPr>
        <w:t xml:space="preserve">Skarbem Państwa </w:t>
      </w:r>
      <w:r w:rsidR="00C74D3C">
        <w:t xml:space="preserve">Państwowym Gospodarstwem Leśnym Lasy Państwowe Nadleśnictwem Garwolin, </w:t>
      </w:r>
      <w:r w:rsidR="00215DBA">
        <w:t xml:space="preserve">z siedzibą </w:t>
      </w:r>
      <w:r w:rsidR="009A1AE7">
        <w:t>Miętne,</w:t>
      </w:r>
      <w:r w:rsidR="009A1AE7">
        <w:rPr>
          <w:spacing w:val="-3"/>
        </w:rPr>
        <w:t xml:space="preserve"> </w:t>
      </w:r>
      <w:r w:rsidR="009A1AE7">
        <w:rPr>
          <w:spacing w:val="-5"/>
        </w:rPr>
        <w:t xml:space="preserve">ul. </w:t>
      </w:r>
      <w:r w:rsidR="009A1AE7">
        <w:t>Główna</w:t>
      </w:r>
      <w:r w:rsidR="009A1AE7">
        <w:rPr>
          <w:spacing w:val="-3"/>
        </w:rPr>
        <w:t xml:space="preserve"> </w:t>
      </w:r>
      <w:r w:rsidR="009A1AE7">
        <w:t>3,</w:t>
      </w:r>
      <w:r w:rsidR="009A1AE7">
        <w:rPr>
          <w:spacing w:val="-4"/>
        </w:rPr>
        <w:t xml:space="preserve"> </w:t>
      </w:r>
      <w:r w:rsidR="009A1AE7">
        <w:t>08-400</w:t>
      </w:r>
      <w:r w:rsidR="009A1AE7">
        <w:rPr>
          <w:spacing w:val="-4"/>
        </w:rPr>
        <w:t xml:space="preserve"> </w:t>
      </w:r>
      <w:r w:rsidR="009A1AE7">
        <w:t>Garwolin,</w:t>
      </w:r>
      <w:r w:rsidR="009A1AE7">
        <w:rPr>
          <w:spacing w:val="-3"/>
        </w:rPr>
        <w:t xml:space="preserve"> NIP 8260006104</w:t>
      </w:r>
      <w:r>
        <w:t>reprezentowanym</w:t>
      </w:r>
      <w:r>
        <w:rPr>
          <w:spacing w:val="-5"/>
        </w:rPr>
        <w:t xml:space="preserve"> </w:t>
      </w:r>
      <w:r>
        <w:rPr>
          <w:spacing w:val="-2"/>
        </w:rPr>
        <w:t>przez:</w:t>
      </w:r>
    </w:p>
    <w:p w:rsidR="009A1AE7" w:rsidRDefault="00F5731F" w:rsidP="009A1AE7">
      <w:pPr>
        <w:pStyle w:val="Tekstpodstawowy"/>
        <w:spacing w:before="12"/>
        <w:ind w:left="201"/>
        <w:jc w:val="both"/>
      </w:pPr>
      <w:r>
        <w:t>Piotra</w:t>
      </w:r>
      <w:r>
        <w:rPr>
          <w:spacing w:val="-5"/>
        </w:rPr>
        <w:t xml:space="preserve"> </w:t>
      </w:r>
      <w:r>
        <w:t>Uścian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Szaciłowskiego</w:t>
      </w:r>
      <w:proofErr w:type="spellEnd"/>
      <w:r>
        <w:rPr>
          <w:spacing w:val="5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Nadleśniczego</w:t>
      </w:r>
      <w:r>
        <w:rPr>
          <w:spacing w:val="-4"/>
        </w:rPr>
        <w:t xml:space="preserve"> </w:t>
      </w:r>
      <w:r>
        <w:t>Nadleśnictwa</w:t>
      </w:r>
      <w:r>
        <w:rPr>
          <w:spacing w:val="-4"/>
        </w:rPr>
        <w:t xml:space="preserve"> </w:t>
      </w:r>
      <w:r>
        <w:t>Garwolin,</w:t>
      </w:r>
      <w:r>
        <w:rPr>
          <w:spacing w:val="-5"/>
        </w:rPr>
        <w:t xml:space="preserve"> </w:t>
      </w:r>
    </w:p>
    <w:p w:rsidR="003024D4" w:rsidRDefault="00F5731F">
      <w:pPr>
        <w:pStyle w:val="Tekstpodstawowy"/>
        <w:spacing w:before="22"/>
        <w:ind w:left="201"/>
      </w:pPr>
      <w:r>
        <w:t>zwanym</w:t>
      </w:r>
      <w:r>
        <w:rPr>
          <w:spacing w:val="-4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spacing w:val="-2"/>
        </w:rPr>
        <w:t>Sprzedającym</w:t>
      </w:r>
    </w:p>
    <w:p w:rsidR="003024D4" w:rsidRDefault="003024D4">
      <w:pPr>
        <w:pStyle w:val="Tekstpodstawowy"/>
        <w:spacing w:before="10"/>
        <w:ind w:left="0"/>
        <w:rPr>
          <w:sz w:val="23"/>
        </w:rPr>
      </w:pPr>
    </w:p>
    <w:p w:rsidR="003024D4" w:rsidRDefault="00C74D3C">
      <w:pPr>
        <w:pStyle w:val="Tekstpodstawowy"/>
        <w:tabs>
          <w:tab w:val="left" w:leader="dot" w:pos="1187"/>
        </w:tabs>
        <w:spacing w:before="1"/>
        <w:ind w:left="201"/>
      </w:pPr>
      <w:r>
        <w:rPr>
          <w:spacing w:val="-10"/>
        </w:rPr>
        <w:t>a</w:t>
      </w:r>
      <w:r w:rsidR="00FD672C">
        <w:t xml:space="preserve"> </w:t>
      </w:r>
      <w:r>
        <w:t>……………………………….</w:t>
      </w:r>
      <w:r w:rsidR="00FD672C">
        <w:t xml:space="preserve"> </w:t>
      </w:r>
      <w:r>
        <w:t>, adres ……………………….., NIP……………………….</w:t>
      </w:r>
      <w:r w:rsidR="00FD672C">
        <w:t xml:space="preserve"> </w:t>
      </w:r>
      <w:r w:rsidR="00F5731F">
        <w:t>-reprezentowaną</w:t>
      </w:r>
      <w:r w:rsidR="00F5731F">
        <w:rPr>
          <w:spacing w:val="-2"/>
        </w:rPr>
        <w:t xml:space="preserve"> </w:t>
      </w:r>
      <w:r w:rsidR="00F5731F">
        <w:t>przez:</w:t>
      </w:r>
      <w:r w:rsidR="00F5731F">
        <w:rPr>
          <w:spacing w:val="-1"/>
        </w:rPr>
        <w:t xml:space="preserve"> </w:t>
      </w:r>
      <w:r w:rsidR="00F5731F">
        <w:rPr>
          <w:spacing w:val="-10"/>
        </w:rPr>
        <w:t>-</w:t>
      </w:r>
    </w:p>
    <w:p w:rsidR="003024D4" w:rsidRDefault="00C74D3C">
      <w:pPr>
        <w:pStyle w:val="Tekstpodstawowy"/>
        <w:spacing w:before="11"/>
        <w:ind w:left="211"/>
      </w:pPr>
      <w:r>
        <w:t>…………………………………………</w:t>
      </w:r>
      <w:r w:rsidR="00277568">
        <w:t xml:space="preserve"> </w:t>
      </w:r>
      <w:r w:rsidR="00F5731F">
        <w:t>zwanym</w:t>
      </w:r>
      <w:r w:rsidR="00F5731F">
        <w:rPr>
          <w:spacing w:val="-1"/>
        </w:rPr>
        <w:t xml:space="preserve"> </w:t>
      </w:r>
      <w:r w:rsidR="00F5731F">
        <w:t>dalej</w:t>
      </w:r>
      <w:r w:rsidR="00F5731F">
        <w:rPr>
          <w:spacing w:val="-1"/>
        </w:rPr>
        <w:t xml:space="preserve"> </w:t>
      </w:r>
      <w:r w:rsidR="00F5731F">
        <w:rPr>
          <w:spacing w:val="-2"/>
        </w:rPr>
        <w:t>Kupującym.</w:t>
      </w:r>
    </w:p>
    <w:p w:rsidR="003024D4" w:rsidRDefault="003024D4">
      <w:pPr>
        <w:pStyle w:val="Tekstpodstawowy"/>
        <w:spacing w:before="1"/>
        <w:ind w:left="0"/>
      </w:pPr>
    </w:p>
    <w:p w:rsidR="003024D4" w:rsidRDefault="00F5731F">
      <w:pPr>
        <w:spacing w:before="1"/>
        <w:ind w:left="4586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:rsidR="003024D4" w:rsidRDefault="00F5731F">
      <w:pPr>
        <w:pStyle w:val="Akapitzlist"/>
        <w:numPr>
          <w:ilvl w:val="0"/>
          <w:numId w:val="4"/>
        </w:numPr>
        <w:tabs>
          <w:tab w:val="left" w:pos="457"/>
        </w:tabs>
        <w:ind w:right="111"/>
        <w:rPr>
          <w:sz w:val="24"/>
        </w:rPr>
      </w:pPr>
      <w:r>
        <w:rPr>
          <w:sz w:val="24"/>
        </w:rPr>
        <w:t>Umowa określa zasady i warunki sprzedaży tusz zwierząt łownych (jeleni i saren</w:t>
      </w:r>
      <w:r w:rsidR="00A53DB6">
        <w:rPr>
          <w:sz w:val="24"/>
        </w:rPr>
        <w:t>, ………..</w:t>
      </w:r>
      <w:r>
        <w:rPr>
          <w:sz w:val="24"/>
        </w:rPr>
        <w:t xml:space="preserve">), pozyskanych na terenie obwodu łowieckiego nr 448 </w:t>
      </w:r>
      <w:r w:rsidR="002B7685">
        <w:rPr>
          <w:sz w:val="24"/>
        </w:rPr>
        <w:t xml:space="preserve">OHZ </w:t>
      </w:r>
      <w:r>
        <w:rPr>
          <w:sz w:val="24"/>
        </w:rPr>
        <w:t>Nadleśnictwa Garwolin.</w:t>
      </w:r>
    </w:p>
    <w:p w:rsidR="003024D4" w:rsidRDefault="00F5731F">
      <w:pPr>
        <w:pStyle w:val="Akapitzlist"/>
        <w:numPr>
          <w:ilvl w:val="0"/>
          <w:numId w:val="4"/>
        </w:numPr>
        <w:tabs>
          <w:tab w:val="left" w:pos="457"/>
        </w:tabs>
        <w:ind w:right="111"/>
        <w:rPr>
          <w:sz w:val="24"/>
        </w:rPr>
      </w:pPr>
      <w:r>
        <w:rPr>
          <w:sz w:val="24"/>
        </w:rPr>
        <w:t>Sprzedający na podstawie zawartej umowy zobowiązuje się do sprzedaży Kupującemu, a Kupujący zobowiązuje się do odbioru od Sprzedającego tusz w skórze, pozyskanych w obwodzie łowieckim zarządzanym przez Nadleśnictwo Garwolin</w:t>
      </w:r>
      <w:r>
        <w:rPr>
          <w:spacing w:val="40"/>
          <w:sz w:val="24"/>
        </w:rPr>
        <w:t xml:space="preserve"> </w:t>
      </w:r>
      <w:r w:rsidR="00C74D3C">
        <w:rPr>
          <w:sz w:val="24"/>
        </w:rPr>
        <w:t>wymienionych</w:t>
      </w:r>
      <w:r>
        <w:rPr>
          <w:sz w:val="24"/>
        </w:rPr>
        <w:t xml:space="preserve"> w ust. 1 w okresie od </w:t>
      </w:r>
      <w:r w:rsidR="00A53DB6">
        <w:rPr>
          <w:sz w:val="24"/>
        </w:rPr>
        <w:t>11.05.2025</w:t>
      </w:r>
      <w:r>
        <w:rPr>
          <w:sz w:val="24"/>
        </w:rPr>
        <w:t xml:space="preserve"> r. do  </w:t>
      </w:r>
      <w:r w:rsidR="00183FEB">
        <w:rPr>
          <w:sz w:val="24"/>
        </w:rPr>
        <w:t>31.03</w:t>
      </w:r>
      <w:r w:rsidR="00A53DB6">
        <w:rPr>
          <w:sz w:val="24"/>
        </w:rPr>
        <w:t>.2026</w:t>
      </w:r>
      <w:r w:rsidR="0062060B">
        <w:rPr>
          <w:sz w:val="24"/>
        </w:rPr>
        <w:t xml:space="preserve"> </w:t>
      </w:r>
      <w:r>
        <w:rPr>
          <w:sz w:val="24"/>
        </w:rPr>
        <w:t>r.</w:t>
      </w:r>
      <w:r w:rsidR="00E05635">
        <w:rPr>
          <w:sz w:val="24"/>
        </w:rPr>
        <w:t xml:space="preserve"> </w:t>
      </w:r>
      <w:r w:rsidR="00E05635" w:rsidRPr="001A4AD9">
        <w:rPr>
          <w:sz w:val="24"/>
        </w:rPr>
        <w:t xml:space="preserve">i do zapłaty ceny wyliczonej zgodnie z zapisami w § </w:t>
      </w:r>
      <w:r w:rsidR="00E07A65">
        <w:rPr>
          <w:sz w:val="24"/>
        </w:rPr>
        <w:t xml:space="preserve">3 punkt </w:t>
      </w:r>
      <w:r w:rsidR="00E05635" w:rsidRPr="001A4AD9">
        <w:rPr>
          <w:sz w:val="24"/>
        </w:rPr>
        <w:t>1 i § 2 niniejszej umowy, za wyjątkiem tusz przeznaczonych na potrzeby własne Nadleśnictwa, myśliwych oraz sprzedaży bezpośredniej.</w:t>
      </w:r>
    </w:p>
    <w:p w:rsidR="003024D4" w:rsidRDefault="003024D4">
      <w:pPr>
        <w:pStyle w:val="Tekstpodstawowy"/>
        <w:spacing w:before="0"/>
        <w:ind w:left="0"/>
        <w:rPr>
          <w:sz w:val="26"/>
        </w:rPr>
      </w:pPr>
    </w:p>
    <w:p w:rsidR="003024D4" w:rsidRDefault="003024D4">
      <w:pPr>
        <w:pStyle w:val="Tekstpodstawowy"/>
        <w:spacing w:before="1"/>
        <w:ind w:left="0"/>
        <w:rPr>
          <w:sz w:val="22"/>
        </w:rPr>
      </w:pPr>
    </w:p>
    <w:p w:rsidR="003024D4" w:rsidRDefault="00F5731F">
      <w:pPr>
        <w:spacing w:before="1"/>
        <w:ind w:left="4586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:rsidR="003024D4" w:rsidRDefault="00F5731F">
      <w:pPr>
        <w:pStyle w:val="Akapitzlist"/>
        <w:numPr>
          <w:ilvl w:val="0"/>
          <w:numId w:val="3"/>
        </w:numPr>
        <w:tabs>
          <w:tab w:val="left" w:pos="460"/>
        </w:tabs>
        <w:ind w:left="459"/>
        <w:rPr>
          <w:sz w:val="24"/>
        </w:rPr>
      </w:pPr>
      <w:r>
        <w:rPr>
          <w:sz w:val="24"/>
        </w:rPr>
        <w:t>Dowodami</w:t>
      </w:r>
      <w:r>
        <w:rPr>
          <w:spacing w:val="-12"/>
          <w:sz w:val="24"/>
        </w:rPr>
        <w:t xml:space="preserve"> </w:t>
      </w:r>
      <w:r>
        <w:rPr>
          <w:sz w:val="24"/>
        </w:rPr>
        <w:t>odbioru</w:t>
      </w:r>
      <w:r>
        <w:rPr>
          <w:spacing w:val="-12"/>
          <w:sz w:val="24"/>
        </w:rPr>
        <w:t xml:space="preserve"> </w:t>
      </w:r>
      <w:r>
        <w:rPr>
          <w:sz w:val="24"/>
        </w:rPr>
        <w:t>(przyjęcia)</w:t>
      </w:r>
      <w:r>
        <w:rPr>
          <w:spacing w:val="-12"/>
          <w:sz w:val="24"/>
        </w:rPr>
        <w:t xml:space="preserve"> </w:t>
      </w:r>
      <w:r>
        <w:rPr>
          <w:sz w:val="24"/>
        </w:rPr>
        <w:t>tusz</w:t>
      </w:r>
      <w:r>
        <w:rPr>
          <w:spacing w:val="-12"/>
          <w:sz w:val="24"/>
        </w:rPr>
        <w:t xml:space="preserve"> </w:t>
      </w:r>
      <w:r>
        <w:rPr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z w:val="24"/>
        </w:rPr>
        <w:t>dokumenty</w:t>
      </w:r>
      <w:r>
        <w:rPr>
          <w:spacing w:val="-12"/>
          <w:sz w:val="24"/>
        </w:rPr>
        <w:t xml:space="preserve"> </w:t>
      </w:r>
      <w:r>
        <w:rPr>
          <w:sz w:val="24"/>
        </w:rPr>
        <w:t>stwierdzające</w:t>
      </w:r>
      <w:r>
        <w:rPr>
          <w:spacing w:val="-12"/>
          <w:sz w:val="24"/>
        </w:rPr>
        <w:t xml:space="preserve"> </w:t>
      </w:r>
      <w:r>
        <w:rPr>
          <w:sz w:val="24"/>
        </w:rPr>
        <w:t>przyjęcie</w:t>
      </w:r>
      <w:r>
        <w:rPr>
          <w:spacing w:val="-12"/>
          <w:sz w:val="24"/>
        </w:rPr>
        <w:t xml:space="preserve"> </w:t>
      </w:r>
      <w:r>
        <w:rPr>
          <w:sz w:val="24"/>
        </w:rPr>
        <w:t>tusz</w:t>
      </w:r>
      <w:r>
        <w:rPr>
          <w:spacing w:val="-12"/>
          <w:sz w:val="24"/>
        </w:rPr>
        <w:t xml:space="preserve"> </w:t>
      </w:r>
      <w:r>
        <w:rPr>
          <w:sz w:val="24"/>
        </w:rPr>
        <w:t>do punktu</w:t>
      </w:r>
      <w:r>
        <w:rPr>
          <w:spacing w:val="-3"/>
          <w:sz w:val="24"/>
        </w:rPr>
        <w:t xml:space="preserve"> </w:t>
      </w:r>
      <w:r>
        <w:rPr>
          <w:sz w:val="24"/>
        </w:rPr>
        <w:t>skupu,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wymogami</w:t>
      </w:r>
      <w:r>
        <w:rPr>
          <w:spacing w:val="-3"/>
          <w:sz w:val="24"/>
        </w:rPr>
        <w:t xml:space="preserve"> </w:t>
      </w:r>
      <w:r>
        <w:rPr>
          <w:sz w:val="24"/>
        </w:rPr>
        <w:t>zawartymi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rozporządzeniach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wykonawczych do ustawy z dnia 13 października 1995 r. – Prawo</w:t>
      </w:r>
      <w:r>
        <w:rPr>
          <w:spacing w:val="-15"/>
          <w:sz w:val="24"/>
        </w:rPr>
        <w:t xml:space="preserve"> </w:t>
      </w:r>
      <w:r>
        <w:rPr>
          <w:sz w:val="24"/>
        </w:rPr>
        <w:t>łowieckie.</w:t>
      </w:r>
    </w:p>
    <w:p w:rsidR="003024D4" w:rsidRDefault="00F5731F">
      <w:pPr>
        <w:pStyle w:val="Akapitzlist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 xml:space="preserve">Odbiór tusz będzie prowadzony w  punkcie zlokalizowanym w Cyganówce 49, </w:t>
      </w:r>
      <w:r w:rsidR="00A82D55">
        <w:rPr>
          <w:sz w:val="24"/>
        </w:rPr>
        <w:br/>
      </w:r>
      <w:r>
        <w:rPr>
          <w:sz w:val="24"/>
        </w:rPr>
        <w:t>08-470 Wilga, środkami transportu Kupującego.</w:t>
      </w:r>
    </w:p>
    <w:p w:rsidR="00D175C5" w:rsidRPr="000624AB" w:rsidRDefault="00D175C5">
      <w:pPr>
        <w:pStyle w:val="Akapitzlist"/>
        <w:numPr>
          <w:ilvl w:val="0"/>
          <w:numId w:val="3"/>
        </w:numPr>
        <w:tabs>
          <w:tab w:val="left" w:pos="460"/>
        </w:tabs>
        <w:rPr>
          <w:sz w:val="24"/>
        </w:rPr>
      </w:pPr>
      <w:r w:rsidRPr="000624AB">
        <w:rPr>
          <w:sz w:val="24"/>
        </w:rPr>
        <w:t xml:space="preserve">Odbiór tusz nastąpi na wniosek Sprzedającego. Kupujący dokona odbioru tusz nie rzadziej niż raz na </w:t>
      </w:r>
      <w:r w:rsidR="000624AB" w:rsidRPr="000624AB">
        <w:rPr>
          <w:sz w:val="24"/>
        </w:rPr>
        <w:t>7</w:t>
      </w:r>
      <w:r w:rsidRPr="000624AB">
        <w:rPr>
          <w:sz w:val="24"/>
        </w:rPr>
        <w:t xml:space="preserve"> dni od chwili powiadomienia.</w:t>
      </w:r>
    </w:p>
    <w:p w:rsidR="003024D4" w:rsidRDefault="00F5731F">
      <w:pPr>
        <w:pStyle w:val="Akapitzlist"/>
        <w:numPr>
          <w:ilvl w:val="0"/>
          <w:numId w:val="3"/>
        </w:numPr>
        <w:tabs>
          <w:tab w:val="left" w:pos="460"/>
        </w:tabs>
        <w:ind w:left="459"/>
        <w:rPr>
          <w:sz w:val="24"/>
        </w:rPr>
      </w:pPr>
      <w:r>
        <w:rPr>
          <w:sz w:val="24"/>
        </w:rPr>
        <w:t xml:space="preserve">Sprzedający zobowiązuje się </w:t>
      </w:r>
      <w:r w:rsidR="0019383B">
        <w:rPr>
          <w:sz w:val="24"/>
        </w:rPr>
        <w:t>przyjmowania</w:t>
      </w:r>
      <w:r>
        <w:rPr>
          <w:sz w:val="24"/>
        </w:rPr>
        <w:t xml:space="preserve"> tusz w punkcie skupu i ich klasyfikacji zgodnie z obowiązującym Regulaminem Skupu Dziczyzny załąc</w:t>
      </w:r>
      <w:r w:rsidR="006570C6">
        <w:rPr>
          <w:sz w:val="24"/>
        </w:rPr>
        <w:t>zonym do umowy przez Kupującego i stanowiący</w:t>
      </w:r>
      <w:r w:rsidR="0019383B">
        <w:rPr>
          <w:sz w:val="24"/>
        </w:rPr>
        <w:t>m</w:t>
      </w:r>
      <w:r w:rsidR="006570C6">
        <w:rPr>
          <w:sz w:val="24"/>
        </w:rPr>
        <w:t xml:space="preserve"> załącznik nr 1 do niniejszej umowy.</w:t>
      </w:r>
    </w:p>
    <w:p w:rsidR="003024D4" w:rsidRDefault="003024D4">
      <w:pPr>
        <w:pStyle w:val="Tekstpodstawowy"/>
        <w:spacing w:before="0"/>
        <w:ind w:left="0"/>
        <w:rPr>
          <w:sz w:val="32"/>
        </w:rPr>
      </w:pPr>
    </w:p>
    <w:p w:rsidR="003024D4" w:rsidRDefault="00F5731F">
      <w:pPr>
        <w:spacing w:before="1"/>
        <w:ind w:left="4554"/>
        <w:rPr>
          <w:b/>
          <w:sz w:val="24"/>
        </w:rPr>
      </w:pPr>
      <w:r>
        <w:rPr>
          <w:b/>
          <w:sz w:val="24"/>
        </w:rPr>
        <w:t xml:space="preserve">§ </w:t>
      </w:r>
      <w:r w:rsidR="0062060B">
        <w:rPr>
          <w:b/>
          <w:spacing w:val="-5"/>
          <w:sz w:val="24"/>
        </w:rPr>
        <w:t>3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ind w:right="0"/>
        <w:rPr>
          <w:sz w:val="24"/>
        </w:rPr>
      </w:pPr>
      <w:r>
        <w:rPr>
          <w:sz w:val="24"/>
        </w:rPr>
        <w:t>Kupujący</w:t>
      </w:r>
      <w:r>
        <w:rPr>
          <w:spacing w:val="41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płacił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odebrane</w:t>
      </w:r>
      <w:r>
        <w:rPr>
          <w:spacing w:val="40"/>
          <w:sz w:val="24"/>
        </w:rPr>
        <w:t xml:space="preserve"> </w:t>
      </w:r>
      <w:r>
        <w:rPr>
          <w:sz w:val="24"/>
        </w:rPr>
        <w:t>tusze</w:t>
      </w:r>
      <w:r>
        <w:rPr>
          <w:spacing w:val="42"/>
          <w:sz w:val="24"/>
        </w:rPr>
        <w:t xml:space="preserve"> </w:t>
      </w:r>
      <w:r>
        <w:rPr>
          <w:sz w:val="24"/>
        </w:rPr>
        <w:t>zwierzyny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Sprzedającego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wg</w:t>
      </w:r>
    </w:p>
    <w:p w:rsidR="003024D4" w:rsidRDefault="00F5731F">
      <w:pPr>
        <w:pStyle w:val="Tekstpodstawowy"/>
      </w:pPr>
      <w:r>
        <w:t>następujących</w:t>
      </w:r>
      <w:r>
        <w:rPr>
          <w:spacing w:val="-12"/>
        </w:rPr>
        <w:t xml:space="preserve"> </w:t>
      </w:r>
      <w:r>
        <w:rPr>
          <w:spacing w:val="-4"/>
        </w:rPr>
        <w:t>cen:</w:t>
      </w:r>
    </w:p>
    <w:p w:rsidR="003024D4" w:rsidRDefault="005E4065">
      <w:pPr>
        <w:pStyle w:val="Tekstpodstawowy"/>
        <w:tabs>
          <w:tab w:val="left" w:pos="2259"/>
        </w:tabs>
        <w:spacing w:line="290" w:lineRule="auto"/>
        <w:ind w:right="5920"/>
        <w:rPr>
          <w:spacing w:val="-4"/>
        </w:rPr>
      </w:pPr>
      <w:r>
        <w:t>tusza jeleń</w:t>
      </w:r>
      <w:r w:rsidR="00F5731F">
        <w:tab/>
        <w:t>zł</w:t>
      </w:r>
      <w:r w:rsidR="00F5731F">
        <w:rPr>
          <w:spacing w:val="-13"/>
        </w:rPr>
        <w:t xml:space="preserve"> </w:t>
      </w:r>
      <w:r w:rsidR="00F5731F">
        <w:t>/</w:t>
      </w:r>
      <w:r w:rsidR="00F5731F">
        <w:rPr>
          <w:spacing w:val="-13"/>
        </w:rPr>
        <w:t xml:space="preserve"> </w:t>
      </w:r>
      <w:r w:rsidR="00F5731F">
        <w:t>kg</w:t>
      </w:r>
      <w:r w:rsidR="00F5731F">
        <w:rPr>
          <w:spacing w:val="-13"/>
        </w:rPr>
        <w:t xml:space="preserve"> </w:t>
      </w:r>
      <w:r>
        <w:t>netto tusza</w:t>
      </w:r>
      <w:r w:rsidR="00F5731F">
        <w:rPr>
          <w:spacing w:val="-6"/>
        </w:rPr>
        <w:t xml:space="preserve"> </w:t>
      </w:r>
      <w:r>
        <w:rPr>
          <w:spacing w:val="-2"/>
        </w:rPr>
        <w:t>sarna</w:t>
      </w:r>
      <w:r w:rsidR="00F5731F">
        <w:tab/>
        <w:t xml:space="preserve">zł / kg </w:t>
      </w:r>
      <w:r w:rsidR="00F5731F">
        <w:rPr>
          <w:spacing w:val="-4"/>
        </w:rPr>
        <w:t>netto</w:t>
      </w:r>
    </w:p>
    <w:p w:rsidR="005E4065" w:rsidRDefault="005E4065" w:rsidP="005E4065">
      <w:pPr>
        <w:pStyle w:val="Tekstpodstawowy"/>
        <w:tabs>
          <w:tab w:val="left" w:pos="2259"/>
        </w:tabs>
        <w:spacing w:line="290" w:lineRule="auto"/>
        <w:ind w:right="5920"/>
      </w:pPr>
      <w:r>
        <w:t>tusza</w:t>
      </w:r>
      <w:r>
        <w:rPr>
          <w:spacing w:val="-6"/>
        </w:rPr>
        <w:t xml:space="preserve"> </w:t>
      </w:r>
      <w:r>
        <w:rPr>
          <w:spacing w:val="-2"/>
        </w:rPr>
        <w:t>dzik</w:t>
      </w:r>
      <w:r>
        <w:tab/>
        <w:t xml:space="preserve">zł / kg </w:t>
      </w:r>
      <w:r>
        <w:rPr>
          <w:spacing w:val="-4"/>
        </w:rPr>
        <w:t>netto</w:t>
      </w:r>
    </w:p>
    <w:p w:rsidR="005E4065" w:rsidRDefault="005E4065">
      <w:pPr>
        <w:pStyle w:val="Tekstpodstawowy"/>
        <w:tabs>
          <w:tab w:val="left" w:pos="2259"/>
        </w:tabs>
        <w:spacing w:line="290" w:lineRule="auto"/>
        <w:ind w:right="5920"/>
      </w:pPr>
    </w:p>
    <w:p w:rsidR="003024D4" w:rsidRDefault="003024D4">
      <w:pPr>
        <w:spacing w:line="290" w:lineRule="auto"/>
      </w:pP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spacing w:before="82"/>
        <w:rPr>
          <w:sz w:val="24"/>
        </w:rPr>
      </w:pPr>
      <w:r>
        <w:rPr>
          <w:sz w:val="24"/>
        </w:rPr>
        <w:t xml:space="preserve">Ceny tusz oblicza się następująco: II klasa to </w:t>
      </w:r>
      <w:r w:rsidR="00A53DB6">
        <w:rPr>
          <w:sz w:val="24"/>
        </w:rPr>
        <w:t>……</w:t>
      </w:r>
      <w:r>
        <w:rPr>
          <w:sz w:val="24"/>
        </w:rPr>
        <w:t xml:space="preserve"> % ceny w kl. I, klasa P.N. to </w:t>
      </w:r>
      <w:r w:rsidR="00A53DB6">
        <w:rPr>
          <w:sz w:val="24"/>
        </w:rPr>
        <w:lastRenderedPageBreak/>
        <w:t>……..</w:t>
      </w:r>
      <w:r>
        <w:rPr>
          <w:sz w:val="24"/>
        </w:rPr>
        <w:t>% ceny w kl. I.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Rozliczeń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sprzedane</w:t>
      </w:r>
      <w:r>
        <w:rPr>
          <w:spacing w:val="-12"/>
          <w:sz w:val="24"/>
        </w:rPr>
        <w:t xml:space="preserve"> </w:t>
      </w:r>
      <w:r>
        <w:rPr>
          <w:sz w:val="24"/>
        </w:rPr>
        <w:t>tusze</w:t>
      </w:r>
      <w:r>
        <w:rPr>
          <w:spacing w:val="-11"/>
          <w:sz w:val="24"/>
        </w:rPr>
        <w:t xml:space="preserve"> </w:t>
      </w:r>
      <w:r>
        <w:rPr>
          <w:sz w:val="24"/>
        </w:rPr>
        <w:t>dokonywać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1"/>
          <w:sz w:val="24"/>
        </w:rPr>
        <w:t xml:space="preserve"> </w:t>
      </w:r>
      <w:r>
        <w:rPr>
          <w:sz w:val="24"/>
        </w:rPr>
        <w:t>nadleśnictwo,</w:t>
      </w:r>
      <w:r>
        <w:rPr>
          <w:spacing w:val="-11"/>
          <w:sz w:val="24"/>
        </w:rPr>
        <w:t xml:space="preserve"> </w:t>
      </w:r>
      <w:r>
        <w:rPr>
          <w:sz w:val="24"/>
        </w:rPr>
        <w:t>wystawiając</w:t>
      </w:r>
      <w:r>
        <w:rPr>
          <w:spacing w:val="-11"/>
          <w:sz w:val="24"/>
        </w:rPr>
        <w:t xml:space="preserve"> </w:t>
      </w:r>
      <w:r>
        <w:rPr>
          <w:sz w:val="24"/>
        </w:rPr>
        <w:t>faktury na podstawie dokumentów „MP” stwierdzających przyjęcie tuszy do punktu skupu. Do cen netto będzie doliczany podatek VAT według stawki obowiązującej w dacie wystawienia faktury.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ustalają</w:t>
      </w:r>
      <w:r>
        <w:rPr>
          <w:spacing w:val="-4"/>
          <w:sz w:val="24"/>
        </w:rPr>
        <w:t xml:space="preserve"> </w:t>
      </w: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5"/>
          <w:sz w:val="24"/>
        </w:rPr>
        <w:t xml:space="preserve"> </w:t>
      </w:r>
      <w:r>
        <w:rPr>
          <w:sz w:val="24"/>
        </w:rPr>
        <w:t>faktury,</w:t>
      </w:r>
      <w:r>
        <w:rPr>
          <w:spacing w:val="-2"/>
          <w:sz w:val="24"/>
        </w:rPr>
        <w:t xml:space="preserve"> </w:t>
      </w:r>
      <w:r>
        <w:rPr>
          <w:sz w:val="24"/>
        </w:rPr>
        <w:t>przelewem na rachunek nadleśnictwa wystawiającego fakturę. Za dotrzymanie terminu zapłaty uważa się uznanie wpływu środków na rachunek bankowy nadleśnictwa.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ind w:left="459" w:right="11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przekroczenia</w:t>
      </w:r>
      <w:r>
        <w:rPr>
          <w:spacing w:val="-5"/>
          <w:sz w:val="24"/>
        </w:rPr>
        <w:t xml:space="preserve"> </w:t>
      </w:r>
      <w:r>
        <w:rPr>
          <w:sz w:val="24"/>
        </w:rPr>
        <w:t>terminu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fakturze,</w:t>
      </w:r>
      <w:r>
        <w:rPr>
          <w:spacing w:val="-3"/>
          <w:sz w:val="24"/>
        </w:rPr>
        <w:t xml:space="preserve"> </w:t>
      </w:r>
      <w:r>
        <w:rPr>
          <w:sz w:val="24"/>
        </w:rPr>
        <w:t>Sprzedający będzie</w:t>
      </w:r>
      <w:r>
        <w:rPr>
          <w:spacing w:val="-17"/>
          <w:sz w:val="24"/>
        </w:rPr>
        <w:t xml:space="preserve"> </w:t>
      </w:r>
      <w:r>
        <w:rPr>
          <w:sz w:val="24"/>
        </w:rPr>
        <w:t>naliczał</w:t>
      </w:r>
      <w:r>
        <w:rPr>
          <w:spacing w:val="-17"/>
          <w:sz w:val="24"/>
        </w:rPr>
        <w:t xml:space="preserve"> </w:t>
      </w:r>
      <w:r>
        <w:rPr>
          <w:sz w:val="24"/>
        </w:rPr>
        <w:t>odsetki</w:t>
      </w:r>
      <w:r>
        <w:rPr>
          <w:spacing w:val="-16"/>
          <w:sz w:val="24"/>
        </w:rPr>
        <w:t xml:space="preserve"> </w:t>
      </w:r>
      <w:r>
        <w:rPr>
          <w:sz w:val="24"/>
        </w:rPr>
        <w:t>ustawowe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transakcjach</w:t>
      </w:r>
      <w:r>
        <w:rPr>
          <w:spacing w:val="-17"/>
          <w:sz w:val="24"/>
        </w:rPr>
        <w:t xml:space="preserve"> </w:t>
      </w:r>
      <w:r>
        <w:rPr>
          <w:sz w:val="24"/>
        </w:rPr>
        <w:t>handlowych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zgodnie z ustawą z dnia 10 marca 2023 r. o przeciwdziałaniu nadmiernym opóźnieniom </w:t>
      </w:r>
      <w:r w:rsidR="00B52717">
        <w:rPr>
          <w:sz w:val="24"/>
        </w:rPr>
        <w:br/>
      </w:r>
      <w:r>
        <w:rPr>
          <w:sz w:val="24"/>
        </w:rPr>
        <w:t>w transakcjach handlowych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 poz.</w:t>
      </w:r>
      <w:r>
        <w:rPr>
          <w:spacing w:val="-4"/>
          <w:sz w:val="24"/>
        </w:rPr>
        <w:t xml:space="preserve"> </w:t>
      </w:r>
      <w:r>
        <w:rPr>
          <w:sz w:val="24"/>
        </w:rPr>
        <w:t>711).</w:t>
      </w:r>
    </w:p>
    <w:p w:rsidR="003024D4" w:rsidRDefault="003525D4">
      <w:pPr>
        <w:pStyle w:val="Akapitzlist"/>
        <w:numPr>
          <w:ilvl w:val="0"/>
          <w:numId w:val="2"/>
        </w:numPr>
        <w:tabs>
          <w:tab w:val="left" w:pos="460"/>
        </w:tabs>
        <w:ind w:left="459"/>
        <w:rPr>
          <w:sz w:val="24"/>
        </w:rPr>
      </w:pPr>
      <w:r>
        <w:rPr>
          <w:sz w:val="24"/>
        </w:rPr>
        <w:t>Zwłoka w zapłacie powyżej 30</w:t>
      </w:r>
      <w:r w:rsidR="00F5731F">
        <w:rPr>
          <w:sz w:val="24"/>
        </w:rPr>
        <w:t xml:space="preserve"> dni upoważnia Sprzedającego do odstąpienia od umowy z winy Kupującego.</w:t>
      </w:r>
    </w:p>
    <w:p w:rsidR="003024D4" w:rsidRPr="003E2218" w:rsidRDefault="00F5731F" w:rsidP="009133EC">
      <w:pPr>
        <w:pStyle w:val="Akapitzlist"/>
        <w:numPr>
          <w:ilvl w:val="0"/>
          <w:numId w:val="2"/>
        </w:numPr>
        <w:tabs>
          <w:tab w:val="left" w:pos="460"/>
        </w:tabs>
        <w:ind w:left="459"/>
        <w:rPr>
          <w:sz w:val="24"/>
        </w:rPr>
      </w:pPr>
      <w:r>
        <w:rPr>
          <w:sz w:val="24"/>
        </w:rPr>
        <w:t>Celem</w:t>
      </w:r>
      <w:r w:rsidRPr="003E2218">
        <w:rPr>
          <w:spacing w:val="3"/>
          <w:sz w:val="24"/>
        </w:rPr>
        <w:t xml:space="preserve"> </w:t>
      </w:r>
      <w:r>
        <w:rPr>
          <w:sz w:val="24"/>
        </w:rPr>
        <w:t>zabezpieczenia</w:t>
      </w:r>
      <w:r w:rsidRPr="003E2218">
        <w:rPr>
          <w:spacing w:val="6"/>
          <w:sz w:val="24"/>
        </w:rPr>
        <w:t xml:space="preserve"> </w:t>
      </w:r>
      <w:r>
        <w:rPr>
          <w:sz w:val="24"/>
        </w:rPr>
        <w:t>należytego</w:t>
      </w:r>
      <w:r w:rsidRPr="003E2218">
        <w:rPr>
          <w:spacing w:val="8"/>
          <w:sz w:val="24"/>
        </w:rPr>
        <w:t xml:space="preserve"> </w:t>
      </w:r>
      <w:r>
        <w:rPr>
          <w:sz w:val="24"/>
        </w:rPr>
        <w:t>wykonania</w:t>
      </w:r>
      <w:r w:rsidRPr="003E2218">
        <w:rPr>
          <w:spacing w:val="6"/>
          <w:sz w:val="24"/>
        </w:rPr>
        <w:t xml:space="preserve"> </w:t>
      </w:r>
      <w:r>
        <w:rPr>
          <w:sz w:val="24"/>
        </w:rPr>
        <w:t>umowy</w:t>
      </w:r>
      <w:r w:rsidRPr="003E2218">
        <w:rPr>
          <w:spacing w:val="6"/>
          <w:sz w:val="24"/>
        </w:rPr>
        <w:t xml:space="preserve"> </w:t>
      </w:r>
      <w:r>
        <w:rPr>
          <w:sz w:val="24"/>
        </w:rPr>
        <w:t>Kupujący</w:t>
      </w:r>
      <w:r w:rsidRPr="003E2218">
        <w:rPr>
          <w:spacing w:val="9"/>
          <w:sz w:val="24"/>
        </w:rPr>
        <w:t xml:space="preserve"> </w:t>
      </w:r>
      <w:r w:rsidR="003E2218" w:rsidRPr="003E2218">
        <w:rPr>
          <w:spacing w:val="-2"/>
          <w:sz w:val="24"/>
        </w:rPr>
        <w:t xml:space="preserve">wnosi w ciągu 7 dni od zawarcia umowy  </w:t>
      </w:r>
      <w:r w:rsidRPr="003E2218">
        <w:rPr>
          <w:spacing w:val="-2"/>
          <w:sz w:val="24"/>
        </w:rPr>
        <w:t>zabezpieczenie</w:t>
      </w:r>
      <w:r w:rsidR="003E2218" w:rsidRPr="003E2218">
        <w:rPr>
          <w:spacing w:val="-2"/>
          <w:sz w:val="24"/>
        </w:rPr>
        <w:t xml:space="preserve"> </w:t>
      </w:r>
      <w:r w:rsidR="00277568" w:rsidRPr="003E2218">
        <w:rPr>
          <w:sz w:val="24"/>
        </w:rPr>
        <w:t>w wysokości 2000,00 zł (słownie dwa tysiące złotych)</w:t>
      </w:r>
      <w:r w:rsidR="0074784C">
        <w:rPr>
          <w:sz w:val="24"/>
        </w:rPr>
        <w:t xml:space="preserve"> na rachunek bankowy </w:t>
      </w:r>
      <w:r w:rsidR="0074784C" w:rsidRPr="0074784C">
        <w:rPr>
          <w:bCs/>
          <w:iCs/>
          <w:sz w:val="24"/>
          <w:szCs w:val="24"/>
        </w:rPr>
        <w:t>PEKAO SA I/O Garwolin 66124027281111000039795603</w:t>
      </w:r>
      <w:r w:rsidR="003E2218" w:rsidRPr="0074784C">
        <w:rPr>
          <w:sz w:val="24"/>
        </w:rPr>
        <w:t>.</w:t>
      </w:r>
      <w:r w:rsidR="003E2218">
        <w:rPr>
          <w:sz w:val="24"/>
        </w:rPr>
        <w:t xml:space="preserve"> </w:t>
      </w:r>
      <w:r w:rsidRPr="003E2218">
        <w:rPr>
          <w:sz w:val="24"/>
        </w:rPr>
        <w:t xml:space="preserve">Zabezpieczenie służy pokryciu roszczeń z tytułu niewykonania lub nienależytego wykonania umowy. </w:t>
      </w:r>
      <w:r w:rsidR="00B340B4">
        <w:rPr>
          <w:sz w:val="24"/>
        </w:rPr>
        <w:t>Zabezpieczenie nie jest oprocentowane.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ind w:left="459"/>
        <w:rPr>
          <w:sz w:val="24"/>
        </w:rPr>
      </w:pPr>
      <w:r>
        <w:rPr>
          <w:sz w:val="24"/>
        </w:rPr>
        <w:t>Sprzedający zwraca zabezpieczenie w terminie 30 dni od dnia upływu końcowego terminu obowiązywania umowy i uznania jej przez Sprzedającego za należycie wykonaną, z zastrzeżeniem § 5 ust. 3.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 xml:space="preserve">Jeżeli wysokość należności przekroczy kwotę wniesionego zabezpieczenia umowy Sprzedający wstrzyma dostawę tusz zwierzyny i może sprzedać je innym </w:t>
      </w:r>
      <w:r>
        <w:rPr>
          <w:spacing w:val="-2"/>
          <w:sz w:val="24"/>
        </w:rPr>
        <w:t>odbiorcom.</w:t>
      </w:r>
    </w:p>
    <w:p w:rsidR="003024D4" w:rsidRDefault="00F5731F">
      <w:pPr>
        <w:pStyle w:val="Akapitzlist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Zaspokojenie przez Sprzedającego z zabezpieczenia nie wyłącza uprawnień Sprzedającego do żądania naprawienia szkody w pełnej wysokości.</w:t>
      </w:r>
    </w:p>
    <w:p w:rsidR="003024D4" w:rsidRDefault="003024D4">
      <w:pPr>
        <w:pStyle w:val="Tekstpodstawowy"/>
        <w:spacing w:before="2"/>
        <w:ind w:left="0"/>
        <w:rPr>
          <w:sz w:val="23"/>
        </w:rPr>
      </w:pPr>
    </w:p>
    <w:p w:rsidR="003024D4" w:rsidRDefault="00F5731F">
      <w:pPr>
        <w:ind w:left="4586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:rsidR="003024D4" w:rsidRDefault="00F5731F">
      <w:pPr>
        <w:pStyle w:val="Akapitzlist"/>
        <w:numPr>
          <w:ilvl w:val="0"/>
          <w:numId w:val="1"/>
        </w:numPr>
        <w:tabs>
          <w:tab w:val="left" w:pos="460"/>
        </w:tabs>
        <w:ind w:right="0"/>
        <w:rPr>
          <w:sz w:val="24"/>
        </w:rPr>
      </w:pPr>
      <w:r>
        <w:rPr>
          <w:sz w:val="24"/>
        </w:rPr>
        <w:t>Reklamacje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z w:val="24"/>
        </w:rPr>
        <w:t>składane</w:t>
      </w:r>
      <w:r>
        <w:rPr>
          <w:spacing w:val="-8"/>
          <w:sz w:val="24"/>
        </w:rPr>
        <w:t xml:space="preserve"> </w:t>
      </w:r>
      <w:r>
        <w:rPr>
          <w:sz w:val="24"/>
        </w:rPr>
        <w:t>tylko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tytułu</w:t>
      </w:r>
      <w:r>
        <w:rPr>
          <w:spacing w:val="-6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7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7"/>
          <w:sz w:val="24"/>
        </w:rPr>
        <w:t xml:space="preserve"> </w:t>
      </w:r>
      <w:r>
        <w:rPr>
          <w:sz w:val="24"/>
        </w:rPr>
        <w:t>tusz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do</w:t>
      </w:r>
    </w:p>
    <w:p w:rsidR="003024D4" w:rsidRDefault="00F5731F">
      <w:pPr>
        <w:pStyle w:val="Tekstpodstawowy"/>
        <w:spacing w:before="0"/>
        <w:ind w:left="459"/>
        <w:jc w:val="both"/>
      </w:pPr>
      <w:r>
        <w:t>schłodzenia.</w:t>
      </w:r>
      <w:r>
        <w:rPr>
          <w:spacing w:val="-3"/>
        </w:rPr>
        <w:t xml:space="preserve"> </w:t>
      </w:r>
      <w:r>
        <w:t>Reklamacje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zgłaszane</w:t>
      </w:r>
      <w:r>
        <w:rPr>
          <w:spacing w:val="-4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rPr>
          <w:spacing w:val="-2"/>
        </w:rPr>
        <w:t>odbiorze.</w:t>
      </w:r>
    </w:p>
    <w:p w:rsidR="003024D4" w:rsidRDefault="00F5731F">
      <w:pPr>
        <w:pStyle w:val="Akapitzlist"/>
        <w:numPr>
          <w:ilvl w:val="0"/>
          <w:numId w:val="1"/>
        </w:numPr>
        <w:tabs>
          <w:tab w:val="left" w:pos="460"/>
        </w:tabs>
        <w:ind w:right="112"/>
        <w:rPr>
          <w:sz w:val="24"/>
        </w:rPr>
      </w:pPr>
      <w:r>
        <w:rPr>
          <w:sz w:val="24"/>
        </w:rPr>
        <w:t>Pozostałe reklamacje, wynikające z innych wad niż te, o których mowa w ust.1 Kupujący zgłaszać będzie do nadleśnictwa w terminie do 21 dni od daty przyjęcia tuszy do punktu skupu, załączając protokół z oględzin (badania) tuszy przez uprawnionego lekarza weterynarii. W przypadku gdy nadleśnictwo nie zgłosi zastrzeżeń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reklamacji,</w:t>
      </w:r>
      <w:r>
        <w:rPr>
          <w:spacing w:val="-5"/>
          <w:sz w:val="24"/>
        </w:rPr>
        <w:t xml:space="preserve"> </w:t>
      </w:r>
      <w:r>
        <w:rPr>
          <w:sz w:val="24"/>
        </w:rPr>
        <w:t>reklamację</w:t>
      </w:r>
      <w:r>
        <w:rPr>
          <w:spacing w:val="-5"/>
          <w:sz w:val="24"/>
        </w:rPr>
        <w:t xml:space="preserve"> </w:t>
      </w:r>
      <w:r>
        <w:rPr>
          <w:sz w:val="24"/>
        </w:rPr>
        <w:t>uznaje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za zasadną .</w:t>
      </w:r>
    </w:p>
    <w:p w:rsidR="003024D4" w:rsidRDefault="003024D4">
      <w:pPr>
        <w:pStyle w:val="Tekstpodstawowy"/>
        <w:spacing w:before="1"/>
        <w:ind w:left="0"/>
      </w:pPr>
    </w:p>
    <w:p w:rsidR="003024D4" w:rsidRDefault="00F5731F">
      <w:pPr>
        <w:ind w:left="4586"/>
        <w:jc w:val="both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5</w:t>
      </w:r>
    </w:p>
    <w:p w:rsidR="003024D4" w:rsidRDefault="00F5731F" w:rsidP="00CC1343">
      <w:pPr>
        <w:pStyle w:val="Tekstpodstawowy"/>
        <w:numPr>
          <w:ilvl w:val="0"/>
          <w:numId w:val="8"/>
        </w:numPr>
        <w:ind w:left="426" w:right="113" w:hanging="284"/>
        <w:jc w:val="both"/>
      </w:pPr>
      <w:r>
        <w:t>Strony są zwolnione od odpowiedzialności za niewykonanie umowy w całości lub części, jeżeli powodem tego było zdarzenie lub czynnik zewnętrzny niezależny od obu stron, dotyczący przedmiotu umowy (określonego w § 1, ust.1 umowy), którego</w:t>
      </w:r>
      <w:r>
        <w:rPr>
          <w:spacing w:val="-6"/>
        </w:rPr>
        <w:t xml:space="preserve"> </w:t>
      </w:r>
      <w:r>
        <w:t>wystąpienia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było</w:t>
      </w:r>
      <w:r>
        <w:rPr>
          <w:spacing w:val="-6"/>
        </w:rPr>
        <w:t xml:space="preserve"> </w:t>
      </w:r>
      <w:r>
        <w:t>przewidzieć</w:t>
      </w:r>
      <w:r>
        <w:rPr>
          <w:spacing w:val="-6"/>
        </w:rPr>
        <w:t xml:space="preserve"> </w:t>
      </w:r>
      <w:r>
        <w:t>(np.</w:t>
      </w:r>
      <w:r>
        <w:rPr>
          <w:spacing w:val="-6"/>
        </w:rPr>
        <w:t xml:space="preserve"> </w:t>
      </w:r>
      <w:r>
        <w:t>decyzje</w:t>
      </w:r>
      <w:r>
        <w:rPr>
          <w:spacing w:val="-6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władz, epidemia wśród zwierząt itp.).</w:t>
      </w:r>
    </w:p>
    <w:p w:rsidR="00277568" w:rsidRDefault="00277568" w:rsidP="00CC1343">
      <w:pPr>
        <w:pStyle w:val="Tekstpodstawowy"/>
        <w:ind w:left="426" w:right="113" w:hanging="284"/>
        <w:jc w:val="both"/>
      </w:pPr>
    </w:p>
    <w:p w:rsidR="00277568" w:rsidRDefault="00277568" w:rsidP="00277568">
      <w:pPr>
        <w:pStyle w:val="Tekstpodstawowy"/>
        <w:ind w:left="0" w:right="113"/>
        <w:jc w:val="both"/>
        <w:sectPr w:rsidR="00277568">
          <w:headerReference w:type="default" r:id="rId7"/>
          <w:pgSz w:w="11910" w:h="16840"/>
          <w:pgMar w:top="1620" w:right="1300" w:bottom="280" w:left="1200" w:header="813" w:footer="0" w:gutter="0"/>
          <w:cols w:space="708"/>
        </w:sectPr>
      </w:pPr>
    </w:p>
    <w:p w:rsidR="00CC1343" w:rsidRPr="009D7E19" w:rsidRDefault="00CC1343" w:rsidP="00CC1343">
      <w:pPr>
        <w:pStyle w:val="Akapitzlist"/>
        <w:numPr>
          <w:ilvl w:val="0"/>
          <w:numId w:val="8"/>
        </w:numPr>
        <w:tabs>
          <w:tab w:val="left" w:pos="526"/>
        </w:tabs>
        <w:spacing w:before="82"/>
        <w:ind w:left="142" w:right="112" w:hanging="284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razie</w:t>
      </w:r>
      <w:r>
        <w:rPr>
          <w:spacing w:val="-9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9"/>
          <w:sz w:val="24"/>
        </w:rPr>
        <w:t xml:space="preserve"> </w:t>
      </w:r>
      <w:r>
        <w:rPr>
          <w:sz w:val="24"/>
        </w:rPr>
        <w:t>takiego</w:t>
      </w:r>
      <w:r>
        <w:rPr>
          <w:spacing w:val="-8"/>
          <w:sz w:val="24"/>
        </w:rPr>
        <w:t xml:space="preserve"> </w:t>
      </w:r>
      <w:r>
        <w:rPr>
          <w:sz w:val="24"/>
        </w:rPr>
        <w:t>zdarzenia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czynnika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ust.</w:t>
      </w:r>
      <w:r>
        <w:rPr>
          <w:spacing w:val="-9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strony porozumieją się niezwłocznie w celu podjęcia decyzji co do dalszej realizacji </w:t>
      </w:r>
      <w:r>
        <w:rPr>
          <w:spacing w:val="-2"/>
          <w:sz w:val="24"/>
        </w:rPr>
        <w:t>umowy.</w:t>
      </w:r>
    </w:p>
    <w:p w:rsidR="009D7E19" w:rsidRPr="00623242" w:rsidRDefault="009D7E19" w:rsidP="00CC1343">
      <w:pPr>
        <w:pStyle w:val="Akapitzlist"/>
        <w:numPr>
          <w:ilvl w:val="0"/>
          <w:numId w:val="8"/>
        </w:numPr>
        <w:tabs>
          <w:tab w:val="left" w:pos="526"/>
        </w:tabs>
        <w:spacing w:before="82"/>
        <w:ind w:left="142" w:right="112" w:hanging="284"/>
        <w:rPr>
          <w:sz w:val="24"/>
        </w:rPr>
      </w:pPr>
      <w:r w:rsidRPr="00623242">
        <w:rPr>
          <w:sz w:val="24"/>
        </w:rPr>
        <w:t>Kupujący zapłaci Sprzedającemu karę umowna z tytułu naruszenia warunków niniejszej umowy, w wysokości 100 zł brutto za każde naruszenie. </w:t>
      </w:r>
    </w:p>
    <w:p w:rsidR="009D7E19" w:rsidRPr="00623242" w:rsidRDefault="009D7E19" w:rsidP="00CC1343">
      <w:pPr>
        <w:pStyle w:val="Akapitzlist"/>
        <w:numPr>
          <w:ilvl w:val="0"/>
          <w:numId w:val="8"/>
        </w:numPr>
        <w:tabs>
          <w:tab w:val="left" w:pos="526"/>
        </w:tabs>
        <w:spacing w:before="82"/>
        <w:ind w:left="142" w:right="112" w:hanging="284"/>
        <w:rPr>
          <w:sz w:val="24"/>
        </w:rPr>
      </w:pPr>
      <w:r w:rsidRPr="00623242">
        <w:rPr>
          <w:sz w:val="24"/>
        </w:rPr>
        <w:t>Sprzedający zapłaci Kupującemu karę umowna z tytułu naruszenia warunków niniejszej umowy, w wysokości 100 zł brutto za każde naruszenie warunków umowy. </w:t>
      </w:r>
    </w:p>
    <w:p w:rsidR="00CC1343" w:rsidRDefault="00CC1343" w:rsidP="00CC1343">
      <w:pPr>
        <w:pStyle w:val="Tekstpodstawowy"/>
        <w:spacing w:before="3"/>
        <w:rPr>
          <w:sz w:val="23"/>
        </w:rPr>
      </w:pPr>
    </w:p>
    <w:p w:rsidR="00CC1343" w:rsidRDefault="00FF2288" w:rsidP="00FF2288">
      <w:pPr>
        <w:pStyle w:val="Nagwek1"/>
        <w:ind w:left="3600"/>
      </w:pPr>
      <w:r>
        <w:t xml:space="preserve">     </w:t>
      </w:r>
      <w:r w:rsidR="00CC1343">
        <w:t xml:space="preserve">§ </w:t>
      </w:r>
      <w:r w:rsidR="00CC1343">
        <w:rPr>
          <w:spacing w:val="-10"/>
        </w:rPr>
        <w:t>6</w:t>
      </w:r>
    </w:p>
    <w:p w:rsidR="00CC1343" w:rsidRDefault="00D22D46" w:rsidP="001A4AD9">
      <w:pPr>
        <w:tabs>
          <w:tab w:val="left" w:pos="142"/>
          <w:tab w:val="left" w:leader="dot" w:pos="6794"/>
        </w:tabs>
        <w:rPr>
          <w:spacing w:val="-5"/>
          <w:sz w:val="24"/>
        </w:rPr>
      </w:pPr>
      <w:r>
        <w:rPr>
          <w:sz w:val="24"/>
        </w:rPr>
        <w:t xml:space="preserve"> </w:t>
      </w:r>
      <w:r w:rsidR="00CC1343" w:rsidRPr="001A4AD9">
        <w:rPr>
          <w:sz w:val="24"/>
        </w:rPr>
        <w:t>Umowa</w:t>
      </w:r>
      <w:r w:rsidR="00CC1343" w:rsidRPr="001A4AD9">
        <w:rPr>
          <w:spacing w:val="-3"/>
          <w:sz w:val="24"/>
        </w:rPr>
        <w:t xml:space="preserve"> </w:t>
      </w:r>
      <w:r w:rsidR="00CC1343" w:rsidRPr="001A4AD9">
        <w:rPr>
          <w:sz w:val="24"/>
        </w:rPr>
        <w:t>zostaje</w:t>
      </w:r>
      <w:r w:rsidR="00CC1343" w:rsidRPr="001A4AD9">
        <w:rPr>
          <w:spacing w:val="-2"/>
          <w:sz w:val="24"/>
        </w:rPr>
        <w:t xml:space="preserve"> </w:t>
      </w:r>
      <w:r w:rsidR="00CC1343" w:rsidRPr="001A4AD9">
        <w:rPr>
          <w:sz w:val="24"/>
        </w:rPr>
        <w:t>zawarta</w:t>
      </w:r>
      <w:r w:rsidR="00CC1343" w:rsidRPr="001A4AD9">
        <w:rPr>
          <w:spacing w:val="-2"/>
          <w:sz w:val="24"/>
        </w:rPr>
        <w:t xml:space="preserve"> </w:t>
      </w:r>
      <w:r w:rsidR="00CC1343" w:rsidRPr="001A4AD9">
        <w:rPr>
          <w:sz w:val="24"/>
        </w:rPr>
        <w:t>na</w:t>
      </w:r>
      <w:r w:rsidR="00CC1343" w:rsidRPr="001A4AD9">
        <w:rPr>
          <w:spacing w:val="-3"/>
          <w:sz w:val="24"/>
        </w:rPr>
        <w:t xml:space="preserve"> </w:t>
      </w:r>
      <w:r w:rsidR="00CC1343" w:rsidRPr="001A4AD9">
        <w:rPr>
          <w:sz w:val="24"/>
        </w:rPr>
        <w:t>czas</w:t>
      </w:r>
      <w:r w:rsidR="00CC1343" w:rsidRPr="001A4AD9">
        <w:rPr>
          <w:spacing w:val="-2"/>
          <w:sz w:val="24"/>
        </w:rPr>
        <w:t xml:space="preserve"> </w:t>
      </w:r>
      <w:r w:rsidR="00CC1343" w:rsidRPr="001A4AD9">
        <w:rPr>
          <w:sz w:val="24"/>
        </w:rPr>
        <w:t>określony,</w:t>
      </w:r>
      <w:r w:rsidR="00CC1343" w:rsidRPr="001A4AD9">
        <w:rPr>
          <w:spacing w:val="-2"/>
          <w:sz w:val="24"/>
        </w:rPr>
        <w:t xml:space="preserve"> </w:t>
      </w:r>
      <w:r w:rsidR="00CC1343" w:rsidRPr="001A4AD9">
        <w:rPr>
          <w:spacing w:val="-5"/>
          <w:sz w:val="24"/>
        </w:rPr>
        <w:t>od</w:t>
      </w:r>
      <w:r w:rsidR="00CC1343" w:rsidRPr="001A4AD9">
        <w:rPr>
          <w:sz w:val="24"/>
        </w:rPr>
        <w:t xml:space="preserve"> </w:t>
      </w:r>
      <w:r w:rsidR="00F820F0">
        <w:rPr>
          <w:sz w:val="24"/>
        </w:rPr>
        <w:t>11.05.2025</w:t>
      </w:r>
      <w:r w:rsidR="00CC1343" w:rsidRPr="001A4AD9">
        <w:rPr>
          <w:sz w:val="24"/>
        </w:rPr>
        <w:t>.</w:t>
      </w:r>
      <w:r w:rsidR="00CC1343" w:rsidRPr="001A4AD9">
        <w:rPr>
          <w:spacing w:val="-7"/>
          <w:sz w:val="24"/>
        </w:rPr>
        <w:t xml:space="preserve"> </w:t>
      </w:r>
      <w:r w:rsidR="00CC1343" w:rsidRPr="001A4AD9">
        <w:rPr>
          <w:sz w:val="24"/>
        </w:rPr>
        <w:t>do</w:t>
      </w:r>
      <w:r w:rsidR="00CC1343" w:rsidRPr="001A4AD9">
        <w:rPr>
          <w:spacing w:val="-3"/>
          <w:sz w:val="24"/>
        </w:rPr>
        <w:t xml:space="preserve"> </w:t>
      </w:r>
      <w:r w:rsidR="00183FEB" w:rsidRPr="001A4AD9">
        <w:rPr>
          <w:sz w:val="24"/>
        </w:rPr>
        <w:t>31.03</w:t>
      </w:r>
      <w:r w:rsidR="00F820F0">
        <w:rPr>
          <w:sz w:val="24"/>
        </w:rPr>
        <w:t>.2026</w:t>
      </w:r>
      <w:r w:rsidR="00CC1343" w:rsidRPr="001A4AD9">
        <w:rPr>
          <w:spacing w:val="-19"/>
          <w:sz w:val="24"/>
        </w:rPr>
        <w:t xml:space="preserve"> </w:t>
      </w:r>
      <w:r w:rsidR="00CC1343" w:rsidRPr="001A4AD9">
        <w:rPr>
          <w:spacing w:val="-5"/>
          <w:sz w:val="24"/>
        </w:rPr>
        <w:t>r.</w:t>
      </w:r>
    </w:p>
    <w:p w:rsidR="00CC1343" w:rsidRDefault="00CC1343" w:rsidP="00CC1343">
      <w:pPr>
        <w:pStyle w:val="Tekstpodstawowy"/>
        <w:tabs>
          <w:tab w:val="left" w:pos="142"/>
        </w:tabs>
        <w:spacing w:before="8"/>
        <w:ind w:hanging="668"/>
        <w:rPr>
          <w:sz w:val="23"/>
        </w:rPr>
      </w:pPr>
    </w:p>
    <w:p w:rsidR="00CC1343" w:rsidRDefault="00CC1343" w:rsidP="00CC1343">
      <w:pPr>
        <w:pStyle w:val="Nagwek1"/>
        <w:tabs>
          <w:tab w:val="left" w:pos="142"/>
        </w:tabs>
        <w:ind w:left="4588" w:hanging="668"/>
        <w:jc w:val="left"/>
      </w:pPr>
      <w:r>
        <w:t xml:space="preserve">§ </w:t>
      </w:r>
      <w:r>
        <w:rPr>
          <w:spacing w:val="-10"/>
        </w:rPr>
        <w:t>7</w:t>
      </w:r>
    </w:p>
    <w:p w:rsidR="00CC1343" w:rsidRDefault="00CC1343" w:rsidP="00B52717">
      <w:pPr>
        <w:pStyle w:val="Akapitzlist"/>
        <w:numPr>
          <w:ilvl w:val="0"/>
          <w:numId w:val="7"/>
        </w:numPr>
        <w:tabs>
          <w:tab w:val="left" w:pos="142"/>
        </w:tabs>
        <w:ind w:right="0" w:hanging="668"/>
        <w:rPr>
          <w:sz w:val="24"/>
        </w:rPr>
      </w:pPr>
      <w:r>
        <w:rPr>
          <w:sz w:val="24"/>
        </w:rPr>
        <w:t>Zmiany</w:t>
      </w:r>
      <w:r w:rsidRPr="001A4AD9">
        <w:rPr>
          <w:sz w:val="24"/>
        </w:rPr>
        <w:t xml:space="preserve"> </w:t>
      </w:r>
      <w:r>
        <w:rPr>
          <w:sz w:val="24"/>
        </w:rPr>
        <w:t>umowy</w:t>
      </w:r>
      <w:r w:rsidRPr="001A4AD9">
        <w:rPr>
          <w:sz w:val="24"/>
        </w:rPr>
        <w:t xml:space="preserve"> </w:t>
      </w:r>
      <w:r>
        <w:rPr>
          <w:sz w:val="24"/>
        </w:rPr>
        <w:t>wymagają</w:t>
      </w:r>
      <w:r w:rsidRPr="001A4AD9">
        <w:rPr>
          <w:sz w:val="24"/>
        </w:rPr>
        <w:t xml:space="preserve"> </w:t>
      </w:r>
      <w:r>
        <w:rPr>
          <w:sz w:val="24"/>
        </w:rPr>
        <w:t>formy</w:t>
      </w:r>
      <w:r w:rsidRPr="001A4AD9">
        <w:rPr>
          <w:sz w:val="24"/>
        </w:rPr>
        <w:t xml:space="preserve"> </w:t>
      </w:r>
      <w:r>
        <w:rPr>
          <w:sz w:val="24"/>
        </w:rPr>
        <w:t>pisemnej</w:t>
      </w:r>
      <w:r w:rsidRPr="001A4AD9">
        <w:rPr>
          <w:sz w:val="24"/>
        </w:rPr>
        <w:t xml:space="preserve"> </w:t>
      </w:r>
      <w:r>
        <w:rPr>
          <w:sz w:val="24"/>
        </w:rPr>
        <w:t>w</w:t>
      </w:r>
      <w:r w:rsidRPr="001A4AD9">
        <w:rPr>
          <w:sz w:val="24"/>
        </w:rPr>
        <w:t xml:space="preserve"> </w:t>
      </w:r>
      <w:r>
        <w:rPr>
          <w:sz w:val="24"/>
        </w:rPr>
        <w:t>postaci</w:t>
      </w:r>
      <w:r w:rsidRPr="001A4AD9">
        <w:rPr>
          <w:sz w:val="24"/>
        </w:rPr>
        <w:t xml:space="preserve"> </w:t>
      </w:r>
      <w:r>
        <w:rPr>
          <w:sz w:val="24"/>
        </w:rPr>
        <w:t>aneksu,</w:t>
      </w:r>
      <w:r w:rsidRPr="001A4AD9">
        <w:rPr>
          <w:sz w:val="24"/>
        </w:rPr>
        <w:t xml:space="preserve"> </w:t>
      </w:r>
      <w:r>
        <w:rPr>
          <w:sz w:val="24"/>
        </w:rPr>
        <w:t>pod</w:t>
      </w:r>
      <w:r w:rsidRPr="001A4AD9">
        <w:rPr>
          <w:sz w:val="24"/>
        </w:rPr>
        <w:t xml:space="preserve"> rygorem</w:t>
      </w:r>
    </w:p>
    <w:p w:rsidR="00CC1343" w:rsidRPr="001A4AD9" w:rsidRDefault="00CC1343" w:rsidP="00B52717">
      <w:pPr>
        <w:pStyle w:val="Tekstpodstawowy"/>
        <w:tabs>
          <w:tab w:val="left" w:pos="142"/>
        </w:tabs>
        <w:ind w:left="2694" w:hanging="2552"/>
        <w:jc w:val="both"/>
        <w:rPr>
          <w:szCs w:val="22"/>
        </w:rPr>
      </w:pPr>
      <w:r w:rsidRPr="001A4AD9">
        <w:rPr>
          <w:szCs w:val="22"/>
        </w:rPr>
        <w:t>nieważności.</w:t>
      </w:r>
    </w:p>
    <w:p w:rsidR="00CC1343" w:rsidRDefault="00CC1343" w:rsidP="00B52717">
      <w:pPr>
        <w:pStyle w:val="Akapitzlist"/>
        <w:numPr>
          <w:ilvl w:val="0"/>
          <w:numId w:val="7"/>
        </w:numPr>
        <w:tabs>
          <w:tab w:val="left" w:pos="142"/>
        </w:tabs>
        <w:ind w:left="142" w:hanging="285"/>
        <w:rPr>
          <w:sz w:val="24"/>
        </w:rPr>
      </w:pPr>
      <w:r>
        <w:rPr>
          <w:sz w:val="24"/>
        </w:rPr>
        <w:t>Sądem właściwym miejscowo dla rozpatrywania sporów wynikłych przy realizacji umowy jest sąd właściwy wg. siedziby Sprzedającego.</w:t>
      </w:r>
    </w:p>
    <w:p w:rsidR="00CC1343" w:rsidRDefault="00CC1343" w:rsidP="00CC1343">
      <w:pPr>
        <w:pStyle w:val="Tekstpodstawowy"/>
        <w:tabs>
          <w:tab w:val="left" w:pos="142"/>
        </w:tabs>
        <w:spacing w:before="2"/>
        <w:ind w:hanging="668"/>
        <w:rPr>
          <w:sz w:val="23"/>
        </w:rPr>
      </w:pPr>
    </w:p>
    <w:p w:rsidR="00CC1343" w:rsidRDefault="00CC1343" w:rsidP="00CC1343">
      <w:pPr>
        <w:pStyle w:val="Nagwek1"/>
        <w:tabs>
          <w:tab w:val="left" w:pos="142"/>
        </w:tabs>
        <w:ind w:hanging="668"/>
      </w:pPr>
      <w:r>
        <w:t xml:space="preserve">§ </w:t>
      </w:r>
      <w:r>
        <w:rPr>
          <w:spacing w:val="-10"/>
        </w:rPr>
        <w:t>8</w:t>
      </w:r>
    </w:p>
    <w:p w:rsidR="00CC1343" w:rsidRDefault="00CC1343" w:rsidP="00CC1343">
      <w:pPr>
        <w:pStyle w:val="Tekstpodstawowy"/>
        <w:tabs>
          <w:tab w:val="left" w:pos="142"/>
        </w:tabs>
        <w:spacing w:before="22" w:line="247" w:lineRule="auto"/>
        <w:ind w:left="142" w:right="112"/>
        <w:jc w:val="both"/>
      </w:pPr>
      <w:r>
        <w:t>W sprawach nie unormowanych niniejszą umową mają zastosowanie przepisy Kodeksu Cywilnego, ustawy z dnia 10 marca 2023 r. o przeciwdziałaniu nadmiernym</w:t>
      </w:r>
      <w:r>
        <w:rPr>
          <w:spacing w:val="-17"/>
        </w:rPr>
        <w:t xml:space="preserve"> </w:t>
      </w:r>
      <w:r>
        <w:t>opóźnieniom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transakcjach</w:t>
      </w:r>
      <w:r>
        <w:rPr>
          <w:spacing w:val="-17"/>
        </w:rPr>
        <w:t xml:space="preserve"> </w:t>
      </w:r>
      <w:r>
        <w:t>handlowych</w:t>
      </w:r>
      <w:r>
        <w:rPr>
          <w:spacing w:val="-1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7"/>
        </w:rPr>
        <w:t xml:space="preserve"> </w:t>
      </w:r>
      <w:r>
        <w:t>Dz.</w:t>
      </w:r>
      <w:r>
        <w:rPr>
          <w:spacing w:val="-16"/>
        </w:rPr>
        <w:t xml:space="preserve"> </w:t>
      </w:r>
      <w:r>
        <w:t>U.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poz.</w:t>
      </w:r>
      <w:r>
        <w:rPr>
          <w:spacing w:val="-17"/>
        </w:rPr>
        <w:t xml:space="preserve"> </w:t>
      </w:r>
      <w:r>
        <w:t>711) oraz ustawy i rozporządzenia właściwe rzeczowo w przedmiocie obrotu tuszami zwierząt łownych.</w:t>
      </w:r>
    </w:p>
    <w:p w:rsidR="00CC1343" w:rsidRDefault="00CC1343" w:rsidP="00CC1343">
      <w:pPr>
        <w:pStyle w:val="Tekstpodstawowy"/>
        <w:tabs>
          <w:tab w:val="left" w:pos="142"/>
        </w:tabs>
        <w:spacing w:before="11"/>
        <w:ind w:hanging="668"/>
        <w:rPr>
          <w:sz w:val="22"/>
        </w:rPr>
      </w:pPr>
    </w:p>
    <w:p w:rsidR="00CC1343" w:rsidRDefault="00CC1343" w:rsidP="00CC1343">
      <w:pPr>
        <w:pStyle w:val="Nagwek1"/>
        <w:tabs>
          <w:tab w:val="left" w:pos="142"/>
        </w:tabs>
        <w:ind w:left="4588" w:hanging="668"/>
        <w:jc w:val="left"/>
      </w:pPr>
      <w:r>
        <w:t xml:space="preserve">§ </w:t>
      </w:r>
      <w:r>
        <w:rPr>
          <w:spacing w:val="-10"/>
        </w:rPr>
        <w:t>9</w:t>
      </w:r>
    </w:p>
    <w:p w:rsidR="00CC1343" w:rsidRDefault="00CC1343" w:rsidP="009E66F7">
      <w:pPr>
        <w:pStyle w:val="Tekstpodstawowy"/>
        <w:spacing w:before="22"/>
        <w:ind w:left="142"/>
        <w:jc w:val="both"/>
      </w:pPr>
      <w:r>
        <w:t>Umowę</w:t>
      </w:r>
      <w:r>
        <w:rPr>
          <w:spacing w:val="-5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 w:rsidR="00B52717">
        <w:t>dwóch jednobrzmiących</w:t>
      </w:r>
      <w:r>
        <w:rPr>
          <w:spacing w:val="-3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jednym</w:t>
      </w:r>
      <w:r>
        <w:rPr>
          <w:spacing w:val="-3"/>
        </w:rPr>
        <w:t xml:space="preserve"> </w:t>
      </w:r>
      <w:r w:rsidR="009E66F7">
        <w:t xml:space="preserve">dla </w:t>
      </w:r>
      <w:r>
        <w:t>każdej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stron.</w:t>
      </w:r>
    </w:p>
    <w:p w:rsidR="00CC1343" w:rsidRDefault="00CC1343" w:rsidP="00CC1343">
      <w:pPr>
        <w:pStyle w:val="Tekstpodstawowy"/>
        <w:spacing w:before="0"/>
        <w:rPr>
          <w:sz w:val="26"/>
        </w:rPr>
      </w:pPr>
    </w:p>
    <w:p w:rsidR="00CC1343" w:rsidRDefault="00CC1343" w:rsidP="00CC1343">
      <w:pPr>
        <w:pStyle w:val="Tekstpodstawowy"/>
        <w:spacing w:before="0"/>
        <w:rPr>
          <w:sz w:val="26"/>
        </w:rPr>
      </w:pPr>
    </w:p>
    <w:p w:rsidR="00CC1343" w:rsidRDefault="00CC1343" w:rsidP="00CC1343">
      <w:pPr>
        <w:pStyle w:val="Tekstpodstawowy"/>
        <w:spacing w:before="0"/>
        <w:rPr>
          <w:sz w:val="26"/>
        </w:rPr>
      </w:pPr>
    </w:p>
    <w:p w:rsidR="00CC1343" w:rsidRDefault="00CC1343" w:rsidP="00CC1343">
      <w:pPr>
        <w:pStyle w:val="Tekstpodstawowy"/>
        <w:spacing w:before="0"/>
        <w:rPr>
          <w:sz w:val="26"/>
        </w:rPr>
      </w:pPr>
    </w:p>
    <w:p w:rsidR="00CC1343" w:rsidRDefault="00CC1343" w:rsidP="00CC1343">
      <w:pPr>
        <w:pStyle w:val="Tekstpodstawowy"/>
        <w:spacing w:before="0"/>
        <w:rPr>
          <w:sz w:val="26"/>
        </w:rPr>
      </w:pPr>
    </w:p>
    <w:p w:rsidR="00CC1343" w:rsidRDefault="00CC1343" w:rsidP="00CC1343">
      <w:pPr>
        <w:pStyle w:val="Tekstpodstawowy"/>
        <w:tabs>
          <w:tab w:val="left" w:pos="7474"/>
        </w:tabs>
        <w:spacing w:before="219"/>
        <w:ind w:left="201"/>
      </w:pPr>
      <w:r>
        <w:t>KUPUJĄCY</w:t>
      </w:r>
      <w:r>
        <w:rPr>
          <w:spacing w:val="-9"/>
        </w:rPr>
        <w:t xml:space="preserve"> </w:t>
      </w:r>
      <w:r>
        <w:rPr>
          <w:spacing w:val="-10"/>
        </w:rPr>
        <w:t>:</w:t>
      </w:r>
      <w:r>
        <w:t xml:space="preserve">                                                                   </w:t>
      </w:r>
      <w:r>
        <w:rPr>
          <w:spacing w:val="-2"/>
        </w:rPr>
        <w:t>SPRZEDAJĄCY:</w:t>
      </w:r>
    </w:p>
    <w:p w:rsidR="003024D4" w:rsidRDefault="003024D4" w:rsidP="00277568">
      <w:pPr>
        <w:ind w:right="1610"/>
        <w:rPr>
          <w:b/>
          <w:sz w:val="30"/>
        </w:rPr>
      </w:pPr>
    </w:p>
    <w:sectPr w:rsidR="003024D4">
      <w:headerReference w:type="default" r:id="rId8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AA" w:rsidRDefault="00594BAA">
      <w:r>
        <w:separator/>
      </w:r>
    </w:p>
  </w:endnote>
  <w:endnote w:type="continuationSeparator" w:id="0">
    <w:p w:rsidR="00594BAA" w:rsidRDefault="005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AA" w:rsidRDefault="00594BAA">
      <w:r>
        <w:separator/>
      </w:r>
    </w:p>
  </w:footnote>
  <w:footnote w:type="continuationSeparator" w:id="0">
    <w:p w:rsidR="00594BAA" w:rsidRDefault="0059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D4" w:rsidRDefault="003024D4">
    <w:pPr>
      <w:pStyle w:val="Tekstpodstawowy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D4" w:rsidRDefault="003024D4">
    <w:pPr>
      <w:pStyle w:val="Tekstpodstawowy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266"/>
    <w:multiLevelType w:val="hybridMultilevel"/>
    <w:tmpl w:val="4CA26A34"/>
    <w:lvl w:ilvl="0" w:tplc="D2860F5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722603E">
      <w:numFmt w:val="bullet"/>
      <w:lvlText w:val="•"/>
      <w:lvlJc w:val="left"/>
      <w:pPr>
        <w:ind w:left="1355" w:hanging="360"/>
      </w:pPr>
      <w:rPr>
        <w:rFonts w:hint="default"/>
        <w:lang w:val="pl-PL" w:eastAsia="en-US" w:bidi="ar-SA"/>
      </w:rPr>
    </w:lvl>
    <w:lvl w:ilvl="2" w:tplc="BE682A18">
      <w:numFmt w:val="bullet"/>
      <w:lvlText w:val="•"/>
      <w:lvlJc w:val="left"/>
      <w:pPr>
        <w:ind w:left="2250" w:hanging="360"/>
      </w:pPr>
      <w:rPr>
        <w:rFonts w:hint="default"/>
        <w:lang w:val="pl-PL" w:eastAsia="en-US" w:bidi="ar-SA"/>
      </w:rPr>
    </w:lvl>
    <w:lvl w:ilvl="3" w:tplc="265AD09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37FC0E28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7E224A82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6" w:tplc="B0EA9026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72A246B4">
      <w:numFmt w:val="bullet"/>
      <w:lvlText w:val="•"/>
      <w:lvlJc w:val="left"/>
      <w:pPr>
        <w:ind w:left="6725" w:hanging="360"/>
      </w:pPr>
      <w:rPr>
        <w:rFonts w:hint="default"/>
        <w:lang w:val="pl-PL" w:eastAsia="en-US" w:bidi="ar-SA"/>
      </w:rPr>
    </w:lvl>
    <w:lvl w:ilvl="8" w:tplc="BC56B1B2">
      <w:numFmt w:val="bullet"/>
      <w:lvlText w:val="•"/>
      <w:lvlJc w:val="left"/>
      <w:pPr>
        <w:ind w:left="76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3D49F4"/>
    <w:multiLevelType w:val="hybridMultilevel"/>
    <w:tmpl w:val="14BE4044"/>
    <w:lvl w:ilvl="0" w:tplc="E90C2A72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780A3C0">
      <w:numFmt w:val="bullet"/>
      <w:lvlText w:val="•"/>
      <w:lvlJc w:val="left"/>
      <w:pPr>
        <w:ind w:left="1355" w:hanging="360"/>
      </w:pPr>
      <w:rPr>
        <w:rFonts w:hint="default"/>
        <w:lang w:val="pl-PL" w:eastAsia="en-US" w:bidi="ar-SA"/>
      </w:rPr>
    </w:lvl>
    <w:lvl w:ilvl="2" w:tplc="A420DC5E">
      <w:numFmt w:val="bullet"/>
      <w:lvlText w:val="•"/>
      <w:lvlJc w:val="left"/>
      <w:pPr>
        <w:ind w:left="2250" w:hanging="360"/>
      </w:pPr>
      <w:rPr>
        <w:rFonts w:hint="default"/>
        <w:lang w:val="pl-PL" w:eastAsia="en-US" w:bidi="ar-SA"/>
      </w:rPr>
    </w:lvl>
    <w:lvl w:ilvl="3" w:tplc="C3AE9F0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C64AAE96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4DE0F8FE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6" w:tplc="C2BE8964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411C3E20">
      <w:numFmt w:val="bullet"/>
      <w:lvlText w:val="•"/>
      <w:lvlJc w:val="left"/>
      <w:pPr>
        <w:ind w:left="6725" w:hanging="360"/>
      </w:pPr>
      <w:rPr>
        <w:rFonts w:hint="default"/>
        <w:lang w:val="pl-PL" w:eastAsia="en-US" w:bidi="ar-SA"/>
      </w:rPr>
    </w:lvl>
    <w:lvl w:ilvl="8" w:tplc="B5889328">
      <w:numFmt w:val="bullet"/>
      <w:lvlText w:val="•"/>
      <w:lvlJc w:val="left"/>
      <w:pPr>
        <w:ind w:left="76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0C1E6C"/>
    <w:multiLevelType w:val="hybridMultilevel"/>
    <w:tmpl w:val="992A5968"/>
    <w:lvl w:ilvl="0" w:tplc="46D23A82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D0429F4">
      <w:numFmt w:val="bullet"/>
      <w:lvlText w:val="•"/>
      <w:lvlJc w:val="left"/>
      <w:pPr>
        <w:ind w:left="1409" w:hanging="360"/>
      </w:pPr>
      <w:rPr>
        <w:lang w:val="pl-PL" w:eastAsia="en-US" w:bidi="ar-SA"/>
      </w:rPr>
    </w:lvl>
    <w:lvl w:ilvl="2" w:tplc="C3B69682">
      <w:numFmt w:val="bullet"/>
      <w:lvlText w:val="•"/>
      <w:lvlJc w:val="left"/>
      <w:pPr>
        <w:ind w:left="2298" w:hanging="360"/>
      </w:pPr>
      <w:rPr>
        <w:lang w:val="pl-PL" w:eastAsia="en-US" w:bidi="ar-SA"/>
      </w:rPr>
    </w:lvl>
    <w:lvl w:ilvl="3" w:tplc="8EE08ACC">
      <w:numFmt w:val="bullet"/>
      <w:lvlText w:val="•"/>
      <w:lvlJc w:val="left"/>
      <w:pPr>
        <w:ind w:left="3187" w:hanging="360"/>
      </w:pPr>
      <w:rPr>
        <w:lang w:val="pl-PL" w:eastAsia="en-US" w:bidi="ar-SA"/>
      </w:rPr>
    </w:lvl>
    <w:lvl w:ilvl="4" w:tplc="30D6D68C">
      <w:numFmt w:val="bullet"/>
      <w:lvlText w:val="•"/>
      <w:lvlJc w:val="left"/>
      <w:pPr>
        <w:ind w:left="4076" w:hanging="360"/>
      </w:pPr>
      <w:rPr>
        <w:lang w:val="pl-PL" w:eastAsia="en-US" w:bidi="ar-SA"/>
      </w:rPr>
    </w:lvl>
    <w:lvl w:ilvl="5" w:tplc="35E27A16">
      <w:numFmt w:val="bullet"/>
      <w:lvlText w:val="•"/>
      <w:lvlJc w:val="left"/>
      <w:pPr>
        <w:ind w:left="4965" w:hanging="360"/>
      </w:pPr>
      <w:rPr>
        <w:lang w:val="pl-PL" w:eastAsia="en-US" w:bidi="ar-SA"/>
      </w:rPr>
    </w:lvl>
    <w:lvl w:ilvl="6" w:tplc="1CD0CB44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9BC2099A">
      <w:numFmt w:val="bullet"/>
      <w:lvlText w:val="•"/>
      <w:lvlJc w:val="left"/>
      <w:pPr>
        <w:ind w:left="6743" w:hanging="360"/>
      </w:pPr>
      <w:rPr>
        <w:lang w:val="pl-PL" w:eastAsia="en-US" w:bidi="ar-SA"/>
      </w:rPr>
    </w:lvl>
    <w:lvl w:ilvl="8" w:tplc="BCBACFA4">
      <w:numFmt w:val="bullet"/>
      <w:lvlText w:val="•"/>
      <w:lvlJc w:val="left"/>
      <w:pPr>
        <w:ind w:left="7632" w:hanging="360"/>
      </w:pPr>
      <w:rPr>
        <w:lang w:val="pl-PL" w:eastAsia="en-US" w:bidi="ar-SA"/>
      </w:rPr>
    </w:lvl>
  </w:abstractNum>
  <w:abstractNum w:abstractNumId="3" w15:restartNumberingAfterBreak="0">
    <w:nsid w:val="3C747788"/>
    <w:multiLevelType w:val="hybridMultilevel"/>
    <w:tmpl w:val="E9C2699E"/>
    <w:lvl w:ilvl="0" w:tplc="608091C4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D0CA5D0">
      <w:numFmt w:val="bullet"/>
      <w:lvlText w:val="•"/>
      <w:lvlJc w:val="left"/>
      <w:pPr>
        <w:ind w:left="1409" w:hanging="360"/>
      </w:pPr>
      <w:rPr>
        <w:lang w:val="pl-PL" w:eastAsia="en-US" w:bidi="ar-SA"/>
      </w:rPr>
    </w:lvl>
    <w:lvl w:ilvl="2" w:tplc="8F60BED8">
      <w:numFmt w:val="bullet"/>
      <w:lvlText w:val="•"/>
      <w:lvlJc w:val="left"/>
      <w:pPr>
        <w:ind w:left="2298" w:hanging="360"/>
      </w:pPr>
      <w:rPr>
        <w:lang w:val="pl-PL" w:eastAsia="en-US" w:bidi="ar-SA"/>
      </w:rPr>
    </w:lvl>
    <w:lvl w:ilvl="3" w:tplc="D4CACA18">
      <w:numFmt w:val="bullet"/>
      <w:lvlText w:val="•"/>
      <w:lvlJc w:val="left"/>
      <w:pPr>
        <w:ind w:left="3187" w:hanging="360"/>
      </w:pPr>
      <w:rPr>
        <w:lang w:val="pl-PL" w:eastAsia="en-US" w:bidi="ar-SA"/>
      </w:rPr>
    </w:lvl>
    <w:lvl w:ilvl="4" w:tplc="A90E030A">
      <w:numFmt w:val="bullet"/>
      <w:lvlText w:val="•"/>
      <w:lvlJc w:val="left"/>
      <w:pPr>
        <w:ind w:left="4076" w:hanging="360"/>
      </w:pPr>
      <w:rPr>
        <w:lang w:val="pl-PL" w:eastAsia="en-US" w:bidi="ar-SA"/>
      </w:rPr>
    </w:lvl>
    <w:lvl w:ilvl="5" w:tplc="E18691D2">
      <w:numFmt w:val="bullet"/>
      <w:lvlText w:val="•"/>
      <w:lvlJc w:val="left"/>
      <w:pPr>
        <w:ind w:left="4965" w:hanging="360"/>
      </w:pPr>
      <w:rPr>
        <w:lang w:val="pl-PL" w:eastAsia="en-US" w:bidi="ar-SA"/>
      </w:rPr>
    </w:lvl>
    <w:lvl w:ilvl="6" w:tplc="9F342F1A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46A23B84">
      <w:numFmt w:val="bullet"/>
      <w:lvlText w:val="•"/>
      <w:lvlJc w:val="left"/>
      <w:pPr>
        <w:ind w:left="6743" w:hanging="360"/>
      </w:pPr>
      <w:rPr>
        <w:lang w:val="pl-PL" w:eastAsia="en-US" w:bidi="ar-SA"/>
      </w:rPr>
    </w:lvl>
    <w:lvl w:ilvl="8" w:tplc="BE22C3B4">
      <w:numFmt w:val="bullet"/>
      <w:lvlText w:val="•"/>
      <w:lvlJc w:val="left"/>
      <w:pPr>
        <w:ind w:left="7632" w:hanging="360"/>
      </w:pPr>
      <w:rPr>
        <w:lang w:val="pl-PL" w:eastAsia="en-US" w:bidi="ar-SA"/>
      </w:rPr>
    </w:lvl>
  </w:abstractNum>
  <w:abstractNum w:abstractNumId="4" w15:restartNumberingAfterBreak="0">
    <w:nsid w:val="43281D48"/>
    <w:multiLevelType w:val="hybridMultilevel"/>
    <w:tmpl w:val="5DCCBF56"/>
    <w:lvl w:ilvl="0" w:tplc="02304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19BA"/>
    <w:multiLevelType w:val="hybridMultilevel"/>
    <w:tmpl w:val="C7E4F50E"/>
    <w:lvl w:ilvl="0" w:tplc="C23E7F68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64592">
      <w:numFmt w:val="bullet"/>
      <w:lvlText w:val="•"/>
      <w:lvlJc w:val="left"/>
      <w:pPr>
        <w:ind w:left="1409" w:hanging="360"/>
      </w:pPr>
      <w:rPr>
        <w:lang w:val="pl-PL" w:eastAsia="en-US" w:bidi="ar-SA"/>
      </w:rPr>
    </w:lvl>
    <w:lvl w:ilvl="2" w:tplc="827A24E2">
      <w:numFmt w:val="bullet"/>
      <w:lvlText w:val="•"/>
      <w:lvlJc w:val="left"/>
      <w:pPr>
        <w:ind w:left="2298" w:hanging="360"/>
      </w:pPr>
      <w:rPr>
        <w:lang w:val="pl-PL" w:eastAsia="en-US" w:bidi="ar-SA"/>
      </w:rPr>
    </w:lvl>
    <w:lvl w:ilvl="3" w:tplc="44224E84">
      <w:numFmt w:val="bullet"/>
      <w:lvlText w:val="•"/>
      <w:lvlJc w:val="left"/>
      <w:pPr>
        <w:ind w:left="3187" w:hanging="360"/>
      </w:pPr>
      <w:rPr>
        <w:lang w:val="pl-PL" w:eastAsia="en-US" w:bidi="ar-SA"/>
      </w:rPr>
    </w:lvl>
    <w:lvl w:ilvl="4" w:tplc="A7F0333A">
      <w:numFmt w:val="bullet"/>
      <w:lvlText w:val="•"/>
      <w:lvlJc w:val="left"/>
      <w:pPr>
        <w:ind w:left="4076" w:hanging="360"/>
      </w:pPr>
      <w:rPr>
        <w:lang w:val="pl-PL" w:eastAsia="en-US" w:bidi="ar-SA"/>
      </w:rPr>
    </w:lvl>
    <w:lvl w:ilvl="5" w:tplc="B58C38AC">
      <w:numFmt w:val="bullet"/>
      <w:lvlText w:val="•"/>
      <w:lvlJc w:val="left"/>
      <w:pPr>
        <w:ind w:left="4965" w:hanging="360"/>
      </w:pPr>
      <w:rPr>
        <w:lang w:val="pl-PL" w:eastAsia="en-US" w:bidi="ar-SA"/>
      </w:rPr>
    </w:lvl>
    <w:lvl w:ilvl="6" w:tplc="77685AF4">
      <w:numFmt w:val="bullet"/>
      <w:lvlText w:val="•"/>
      <w:lvlJc w:val="left"/>
      <w:pPr>
        <w:ind w:left="5854" w:hanging="360"/>
      </w:pPr>
      <w:rPr>
        <w:lang w:val="pl-PL" w:eastAsia="en-US" w:bidi="ar-SA"/>
      </w:rPr>
    </w:lvl>
    <w:lvl w:ilvl="7" w:tplc="B8D65842">
      <w:numFmt w:val="bullet"/>
      <w:lvlText w:val="•"/>
      <w:lvlJc w:val="left"/>
      <w:pPr>
        <w:ind w:left="6743" w:hanging="360"/>
      </w:pPr>
      <w:rPr>
        <w:lang w:val="pl-PL" w:eastAsia="en-US" w:bidi="ar-SA"/>
      </w:rPr>
    </w:lvl>
    <w:lvl w:ilvl="8" w:tplc="575E0552">
      <w:numFmt w:val="bullet"/>
      <w:lvlText w:val="•"/>
      <w:lvlJc w:val="left"/>
      <w:pPr>
        <w:ind w:left="7632" w:hanging="360"/>
      </w:pPr>
      <w:rPr>
        <w:lang w:val="pl-PL" w:eastAsia="en-US" w:bidi="ar-SA"/>
      </w:rPr>
    </w:lvl>
  </w:abstractNum>
  <w:abstractNum w:abstractNumId="6" w15:restartNumberingAfterBreak="0">
    <w:nsid w:val="57C6106F"/>
    <w:multiLevelType w:val="hybridMultilevel"/>
    <w:tmpl w:val="63F640C2"/>
    <w:lvl w:ilvl="0" w:tplc="D9FE8BC0">
      <w:start w:val="1"/>
      <w:numFmt w:val="decimal"/>
      <w:lvlText w:val="%1."/>
      <w:lvlJc w:val="left"/>
      <w:pPr>
        <w:ind w:left="457" w:hanging="357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034071C">
      <w:numFmt w:val="bullet"/>
      <w:lvlText w:val="•"/>
      <w:lvlJc w:val="left"/>
      <w:pPr>
        <w:ind w:left="1355" w:hanging="357"/>
      </w:pPr>
      <w:rPr>
        <w:rFonts w:hint="default"/>
        <w:lang w:val="pl-PL" w:eastAsia="en-US" w:bidi="ar-SA"/>
      </w:rPr>
    </w:lvl>
    <w:lvl w:ilvl="2" w:tplc="F70E968A">
      <w:numFmt w:val="bullet"/>
      <w:lvlText w:val="•"/>
      <w:lvlJc w:val="left"/>
      <w:pPr>
        <w:ind w:left="2250" w:hanging="357"/>
      </w:pPr>
      <w:rPr>
        <w:rFonts w:hint="default"/>
        <w:lang w:val="pl-PL" w:eastAsia="en-US" w:bidi="ar-SA"/>
      </w:rPr>
    </w:lvl>
    <w:lvl w:ilvl="3" w:tplc="A16E8068">
      <w:numFmt w:val="bullet"/>
      <w:lvlText w:val="•"/>
      <w:lvlJc w:val="left"/>
      <w:pPr>
        <w:ind w:left="3145" w:hanging="357"/>
      </w:pPr>
      <w:rPr>
        <w:rFonts w:hint="default"/>
        <w:lang w:val="pl-PL" w:eastAsia="en-US" w:bidi="ar-SA"/>
      </w:rPr>
    </w:lvl>
    <w:lvl w:ilvl="4" w:tplc="821AC528">
      <w:numFmt w:val="bullet"/>
      <w:lvlText w:val="•"/>
      <w:lvlJc w:val="left"/>
      <w:pPr>
        <w:ind w:left="4040" w:hanging="357"/>
      </w:pPr>
      <w:rPr>
        <w:rFonts w:hint="default"/>
        <w:lang w:val="pl-PL" w:eastAsia="en-US" w:bidi="ar-SA"/>
      </w:rPr>
    </w:lvl>
    <w:lvl w:ilvl="5" w:tplc="0E1A47AE">
      <w:numFmt w:val="bullet"/>
      <w:lvlText w:val="•"/>
      <w:lvlJc w:val="left"/>
      <w:pPr>
        <w:ind w:left="4935" w:hanging="357"/>
      </w:pPr>
      <w:rPr>
        <w:rFonts w:hint="default"/>
        <w:lang w:val="pl-PL" w:eastAsia="en-US" w:bidi="ar-SA"/>
      </w:rPr>
    </w:lvl>
    <w:lvl w:ilvl="6" w:tplc="5054344E">
      <w:numFmt w:val="bullet"/>
      <w:lvlText w:val="•"/>
      <w:lvlJc w:val="left"/>
      <w:pPr>
        <w:ind w:left="5830" w:hanging="357"/>
      </w:pPr>
      <w:rPr>
        <w:rFonts w:hint="default"/>
        <w:lang w:val="pl-PL" w:eastAsia="en-US" w:bidi="ar-SA"/>
      </w:rPr>
    </w:lvl>
    <w:lvl w:ilvl="7" w:tplc="E1028588">
      <w:numFmt w:val="bullet"/>
      <w:lvlText w:val="•"/>
      <w:lvlJc w:val="left"/>
      <w:pPr>
        <w:ind w:left="6725" w:hanging="357"/>
      </w:pPr>
      <w:rPr>
        <w:rFonts w:hint="default"/>
        <w:lang w:val="pl-PL" w:eastAsia="en-US" w:bidi="ar-SA"/>
      </w:rPr>
    </w:lvl>
    <w:lvl w:ilvl="8" w:tplc="404CFAF2">
      <w:numFmt w:val="bullet"/>
      <w:lvlText w:val="•"/>
      <w:lvlJc w:val="left"/>
      <w:pPr>
        <w:ind w:left="7620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670461B4"/>
    <w:multiLevelType w:val="hybridMultilevel"/>
    <w:tmpl w:val="3A985B96"/>
    <w:lvl w:ilvl="0" w:tplc="DC50A45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670D2FA6"/>
    <w:multiLevelType w:val="hybridMultilevel"/>
    <w:tmpl w:val="AB64AEBA"/>
    <w:lvl w:ilvl="0" w:tplc="B002CAA2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625DF0">
      <w:numFmt w:val="bullet"/>
      <w:lvlText w:val="•"/>
      <w:lvlJc w:val="left"/>
      <w:pPr>
        <w:ind w:left="1355" w:hanging="360"/>
      </w:pPr>
      <w:rPr>
        <w:rFonts w:hint="default"/>
        <w:lang w:val="pl-PL" w:eastAsia="en-US" w:bidi="ar-SA"/>
      </w:rPr>
    </w:lvl>
    <w:lvl w:ilvl="2" w:tplc="47EC76D4">
      <w:numFmt w:val="bullet"/>
      <w:lvlText w:val="•"/>
      <w:lvlJc w:val="left"/>
      <w:pPr>
        <w:ind w:left="2250" w:hanging="360"/>
      </w:pPr>
      <w:rPr>
        <w:rFonts w:hint="default"/>
        <w:lang w:val="pl-PL" w:eastAsia="en-US" w:bidi="ar-SA"/>
      </w:rPr>
    </w:lvl>
    <w:lvl w:ilvl="3" w:tplc="146CCF7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B90A67F4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8440FB2C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6" w:tplc="92B82B96">
      <w:numFmt w:val="bullet"/>
      <w:lvlText w:val="•"/>
      <w:lvlJc w:val="left"/>
      <w:pPr>
        <w:ind w:left="5830" w:hanging="360"/>
      </w:pPr>
      <w:rPr>
        <w:rFonts w:hint="default"/>
        <w:lang w:val="pl-PL" w:eastAsia="en-US" w:bidi="ar-SA"/>
      </w:rPr>
    </w:lvl>
    <w:lvl w:ilvl="7" w:tplc="633EA020">
      <w:numFmt w:val="bullet"/>
      <w:lvlText w:val="•"/>
      <w:lvlJc w:val="left"/>
      <w:pPr>
        <w:ind w:left="6725" w:hanging="360"/>
      </w:pPr>
      <w:rPr>
        <w:rFonts w:hint="default"/>
        <w:lang w:val="pl-PL" w:eastAsia="en-US" w:bidi="ar-SA"/>
      </w:rPr>
    </w:lvl>
    <w:lvl w:ilvl="8" w:tplc="6A7ECCFA">
      <w:numFmt w:val="bullet"/>
      <w:lvlText w:val="•"/>
      <w:lvlJc w:val="left"/>
      <w:pPr>
        <w:ind w:left="7620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4"/>
    <w:rsid w:val="00002C30"/>
    <w:rsid w:val="000624AB"/>
    <w:rsid w:val="00183FEB"/>
    <w:rsid w:val="0019383B"/>
    <w:rsid w:val="001A4AD9"/>
    <w:rsid w:val="001A6DA2"/>
    <w:rsid w:val="00215DBA"/>
    <w:rsid w:val="00277568"/>
    <w:rsid w:val="002B7685"/>
    <w:rsid w:val="002E31DE"/>
    <w:rsid w:val="00300CBE"/>
    <w:rsid w:val="003024D4"/>
    <w:rsid w:val="003525D4"/>
    <w:rsid w:val="003A242D"/>
    <w:rsid w:val="003E2218"/>
    <w:rsid w:val="004C1FA0"/>
    <w:rsid w:val="00594BAA"/>
    <w:rsid w:val="005D6940"/>
    <w:rsid w:val="005E4065"/>
    <w:rsid w:val="0062060B"/>
    <w:rsid w:val="00623242"/>
    <w:rsid w:val="00644217"/>
    <w:rsid w:val="006550AE"/>
    <w:rsid w:val="006570C6"/>
    <w:rsid w:val="0074784C"/>
    <w:rsid w:val="007B6178"/>
    <w:rsid w:val="0080030A"/>
    <w:rsid w:val="008166AB"/>
    <w:rsid w:val="00867A3F"/>
    <w:rsid w:val="00893DA7"/>
    <w:rsid w:val="00942637"/>
    <w:rsid w:val="00954577"/>
    <w:rsid w:val="00956532"/>
    <w:rsid w:val="009A1AE7"/>
    <w:rsid w:val="009D7E19"/>
    <w:rsid w:val="009E66F7"/>
    <w:rsid w:val="009E6DBA"/>
    <w:rsid w:val="00A32EA9"/>
    <w:rsid w:val="00A34C84"/>
    <w:rsid w:val="00A53DB6"/>
    <w:rsid w:val="00A71892"/>
    <w:rsid w:val="00A82D55"/>
    <w:rsid w:val="00AA7572"/>
    <w:rsid w:val="00B340B4"/>
    <w:rsid w:val="00B52717"/>
    <w:rsid w:val="00BD3F93"/>
    <w:rsid w:val="00C74D3C"/>
    <w:rsid w:val="00CC1343"/>
    <w:rsid w:val="00D175C5"/>
    <w:rsid w:val="00D22D46"/>
    <w:rsid w:val="00D8617D"/>
    <w:rsid w:val="00E05635"/>
    <w:rsid w:val="00E07A65"/>
    <w:rsid w:val="00E807AB"/>
    <w:rsid w:val="00E917E6"/>
    <w:rsid w:val="00F46343"/>
    <w:rsid w:val="00F5731F"/>
    <w:rsid w:val="00F71536"/>
    <w:rsid w:val="00F820F0"/>
    <w:rsid w:val="00FA07EA"/>
    <w:rsid w:val="00FB2157"/>
    <w:rsid w:val="00FD672C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B876"/>
  <w15:docId w15:val="{69076CCF-83DE-4171-B744-155E87DE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1"/>
    <w:qFormat/>
    <w:rsid w:val="00CC1343"/>
    <w:pPr>
      <w:ind w:left="458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8"/>
      <w:ind w:left="4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58"/>
      <w:ind w:left="460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7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6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775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68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C1343"/>
    <w:rPr>
      <w:rFonts w:ascii="Arial" w:eastAsia="Arial" w:hAnsi="Arial" w:cs="Arial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892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Świątczak Marzena</dc:creator>
  <cp:lastModifiedBy>Izabela Tratkiewicz</cp:lastModifiedBy>
  <cp:revision>19</cp:revision>
  <cp:lastPrinted>2024-03-25T13:39:00Z</cp:lastPrinted>
  <dcterms:created xsi:type="dcterms:W3CDTF">2025-05-08T06:33:00Z</dcterms:created>
  <dcterms:modified xsi:type="dcterms:W3CDTF">2025-05-14T12:26:00Z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2023-05-31T00:00:00Z</vt:filetime>
  </property>
</Properties>
</file>